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7FFC6D" w14:textId="43D193E6" w:rsidR="00430272" w:rsidRDefault="00FE3B7B">
      <w:pPr>
        <w:spacing w:after="0" w:line="259" w:lineRule="auto"/>
        <w:rPr>
          <w:rFonts w:ascii="Arial" w:eastAsia="Arial" w:hAnsi="Arial" w:cs="Arial"/>
          <w:b/>
          <w:sz w:val="36"/>
          <w:szCs w:val="36"/>
        </w:rPr>
      </w:pPr>
      <w:r>
        <w:rPr>
          <w:rFonts w:ascii="Arial" w:eastAsia="Arial" w:hAnsi="Arial" w:cs="Arial"/>
          <w:b/>
          <w:sz w:val="36"/>
          <w:szCs w:val="36"/>
        </w:rPr>
        <w:t>DPS Schedule 6 (Order Form and Order Schedules)</w:t>
      </w:r>
    </w:p>
    <w:p w14:paraId="0903B3B9" w14:textId="77777777" w:rsidR="00430272" w:rsidRDefault="00430272">
      <w:pPr>
        <w:spacing w:after="0" w:line="259" w:lineRule="auto"/>
        <w:rPr>
          <w:rFonts w:ascii="Arial" w:eastAsia="Arial" w:hAnsi="Arial" w:cs="Arial"/>
          <w:b/>
          <w:sz w:val="36"/>
          <w:szCs w:val="36"/>
        </w:rPr>
      </w:pPr>
    </w:p>
    <w:p w14:paraId="6E1276AD" w14:textId="77777777" w:rsidR="00430272" w:rsidRDefault="00FE3B7B">
      <w:pPr>
        <w:spacing w:after="0" w:line="259" w:lineRule="auto"/>
        <w:rPr>
          <w:rFonts w:ascii="Arial" w:eastAsia="Arial" w:hAnsi="Arial" w:cs="Arial"/>
          <w:b/>
          <w:sz w:val="36"/>
          <w:szCs w:val="36"/>
        </w:rPr>
      </w:pPr>
      <w:r>
        <w:rPr>
          <w:rFonts w:ascii="Arial" w:eastAsia="Arial" w:hAnsi="Arial" w:cs="Arial"/>
          <w:b/>
          <w:sz w:val="36"/>
          <w:szCs w:val="36"/>
        </w:rPr>
        <w:t xml:space="preserve">Order Form </w:t>
      </w:r>
    </w:p>
    <w:p w14:paraId="555FCD12" w14:textId="77777777" w:rsidR="00430272" w:rsidRDefault="00430272">
      <w:pPr>
        <w:spacing w:after="0" w:line="259" w:lineRule="auto"/>
        <w:rPr>
          <w:rFonts w:ascii="Arial" w:eastAsia="Arial" w:hAnsi="Arial" w:cs="Arial"/>
          <w:b/>
          <w:sz w:val="24"/>
          <w:szCs w:val="24"/>
        </w:rPr>
      </w:pPr>
    </w:p>
    <w:p w14:paraId="574B200D" w14:textId="77777777" w:rsidR="00430272" w:rsidRDefault="00430272">
      <w:pPr>
        <w:spacing w:after="0" w:line="259" w:lineRule="auto"/>
        <w:rPr>
          <w:rFonts w:ascii="Arial" w:eastAsia="Arial" w:hAnsi="Arial" w:cs="Arial"/>
          <w:b/>
          <w:sz w:val="24"/>
          <w:szCs w:val="24"/>
        </w:rPr>
      </w:pPr>
    </w:p>
    <w:p w14:paraId="78197DDE" w14:textId="77777777" w:rsidR="00430272" w:rsidRDefault="00FE3B7B">
      <w:pPr>
        <w:spacing w:after="0" w:line="259" w:lineRule="auto"/>
        <w:rPr>
          <w:rFonts w:ascii="Arial" w:eastAsia="Arial" w:hAnsi="Arial" w:cs="Arial"/>
          <w:sz w:val="24"/>
          <w:szCs w:val="24"/>
        </w:rPr>
      </w:pPr>
      <w:r>
        <w:rPr>
          <w:rFonts w:ascii="Arial" w:eastAsia="Arial" w:hAnsi="Arial" w:cs="Arial"/>
          <w:sz w:val="24"/>
          <w:szCs w:val="24"/>
        </w:rPr>
        <w:t>ORDER REFERENCE:</w:t>
      </w:r>
      <w:r>
        <w:rPr>
          <w:rFonts w:ascii="Arial" w:eastAsia="Arial" w:hAnsi="Arial" w:cs="Arial"/>
          <w:sz w:val="24"/>
          <w:szCs w:val="24"/>
        </w:rPr>
        <w:tab/>
      </w:r>
      <w:r>
        <w:rPr>
          <w:rFonts w:ascii="Arial" w:eastAsia="Arial" w:hAnsi="Arial" w:cs="Arial"/>
          <w:sz w:val="24"/>
          <w:szCs w:val="24"/>
        </w:rPr>
        <w:tab/>
      </w:r>
      <w:r w:rsidR="00543DCC" w:rsidRPr="00543DCC">
        <w:rPr>
          <w:rFonts w:ascii="Arial" w:eastAsia="Arial" w:hAnsi="Arial" w:cs="Arial"/>
          <w:sz w:val="24"/>
          <w:szCs w:val="24"/>
        </w:rPr>
        <w:t>CCZZ25A12</w:t>
      </w:r>
    </w:p>
    <w:p w14:paraId="04FEA41D" w14:textId="77777777" w:rsidR="00430272" w:rsidRDefault="00430272">
      <w:pPr>
        <w:spacing w:after="0" w:line="259" w:lineRule="auto"/>
        <w:rPr>
          <w:rFonts w:ascii="Arial" w:eastAsia="Arial" w:hAnsi="Arial" w:cs="Arial"/>
          <w:sz w:val="24"/>
          <w:szCs w:val="24"/>
        </w:rPr>
      </w:pPr>
    </w:p>
    <w:p w14:paraId="37EAA6C1" w14:textId="77777777" w:rsidR="00430272" w:rsidRDefault="00FE3B7B">
      <w:pPr>
        <w:spacing w:after="0" w:line="259" w:lineRule="auto"/>
        <w:rPr>
          <w:rFonts w:ascii="Arial" w:eastAsia="Arial" w:hAnsi="Arial" w:cs="Arial"/>
          <w:b/>
          <w:sz w:val="24"/>
          <w:szCs w:val="24"/>
        </w:rPr>
      </w:pPr>
      <w:r>
        <w:rPr>
          <w:rFonts w:ascii="Arial" w:eastAsia="Arial" w:hAnsi="Arial" w:cs="Arial"/>
          <w:sz w:val="24"/>
          <w:szCs w:val="24"/>
        </w:rPr>
        <w:t>THE BUYER:</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sidR="00543DCC" w:rsidRPr="00543DCC">
        <w:rPr>
          <w:rFonts w:ascii="Arial" w:eastAsia="Arial" w:hAnsi="Arial" w:cs="Arial"/>
          <w:sz w:val="24"/>
          <w:szCs w:val="24"/>
        </w:rPr>
        <w:t>HM Revenue &amp; Customs (HMRC)</w:t>
      </w:r>
    </w:p>
    <w:p w14:paraId="400C191F" w14:textId="77777777" w:rsidR="00430272" w:rsidRDefault="00FE3B7B">
      <w:pPr>
        <w:spacing w:after="0" w:line="259" w:lineRule="auto"/>
        <w:rPr>
          <w:rFonts w:ascii="Arial" w:eastAsia="Arial" w:hAnsi="Arial" w:cs="Arial"/>
          <w:sz w:val="24"/>
          <w:szCs w:val="24"/>
        </w:rPr>
      </w:pPr>
      <w:r>
        <w:rPr>
          <w:rFonts w:ascii="Arial" w:eastAsia="Arial" w:hAnsi="Arial" w:cs="Arial"/>
          <w:sz w:val="24"/>
          <w:szCs w:val="24"/>
        </w:rPr>
        <w:t xml:space="preserve"> </w:t>
      </w:r>
    </w:p>
    <w:p w14:paraId="6C1B0DB6" w14:textId="77777777" w:rsidR="00FE7BC5" w:rsidRDefault="00FE3B7B" w:rsidP="00FE7BC5">
      <w:pPr>
        <w:spacing w:after="0" w:line="259" w:lineRule="auto"/>
        <w:rPr>
          <w:rFonts w:ascii="Arial" w:eastAsia="Arial" w:hAnsi="Arial" w:cs="Arial"/>
          <w:color w:val="000000" w:themeColor="text1"/>
          <w:sz w:val="24"/>
          <w:szCs w:val="24"/>
        </w:rPr>
      </w:pPr>
      <w:r>
        <w:rPr>
          <w:rFonts w:ascii="Arial" w:eastAsia="Arial" w:hAnsi="Arial" w:cs="Arial"/>
          <w:sz w:val="24"/>
          <w:szCs w:val="24"/>
        </w:rPr>
        <w:t>BUYER ADDRESS</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sidR="00FE7BC5" w:rsidRPr="412BA6DF">
        <w:rPr>
          <w:rFonts w:ascii="Arial" w:eastAsia="Arial" w:hAnsi="Arial" w:cs="Arial"/>
          <w:color w:val="000000" w:themeColor="text1"/>
          <w:sz w:val="24"/>
          <w:szCs w:val="24"/>
        </w:rPr>
        <w:t xml:space="preserve">100 Parliament Street, </w:t>
      </w:r>
    </w:p>
    <w:p w14:paraId="2B2CA064" w14:textId="56E0CD5D" w:rsidR="00430272" w:rsidRPr="00FE7BC5" w:rsidRDefault="00FE7BC5" w:rsidP="00FE7BC5">
      <w:pPr>
        <w:spacing w:after="0" w:line="259" w:lineRule="auto"/>
        <w:ind w:left="2880" w:firstLine="720"/>
        <w:rPr>
          <w:rFonts w:ascii="Arial" w:eastAsia="Arial" w:hAnsi="Arial" w:cs="Arial"/>
          <w:color w:val="000000" w:themeColor="text1"/>
          <w:sz w:val="24"/>
          <w:szCs w:val="24"/>
        </w:rPr>
      </w:pPr>
      <w:r w:rsidRPr="412BA6DF">
        <w:rPr>
          <w:rFonts w:ascii="Arial" w:eastAsia="Arial" w:hAnsi="Arial" w:cs="Arial"/>
          <w:color w:val="000000" w:themeColor="text1"/>
          <w:sz w:val="24"/>
          <w:szCs w:val="24"/>
        </w:rPr>
        <w:t>Westminster, London, SW1A 2BQ</w:t>
      </w:r>
    </w:p>
    <w:p w14:paraId="6A11E5E8" w14:textId="77777777" w:rsidR="00430272" w:rsidRDefault="00430272">
      <w:pPr>
        <w:spacing w:after="0" w:line="259" w:lineRule="auto"/>
        <w:rPr>
          <w:rFonts w:ascii="Arial" w:eastAsia="Arial" w:hAnsi="Arial" w:cs="Arial"/>
          <w:sz w:val="24"/>
          <w:szCs w:val="24"/>
        </w:rPr>
      </w:pPr>
    </w:p>
    <w:p w14:paraId="4BADDD5B" w14:textId="5BE9BC5A" w:rsidR="00430272" w:rsidRDefault="00FE3B7B">
      <w:pPr>
        <w:spacing w:line="240" w:lineRule="auto"/>
        <w:rPr>
          <w:rFonts w:ascii="Arial" w:eastAsia="Arial" w:hAnsi="Arial" w:cs="Arial"/>
          <w:sz w:val="24"/>
          <w:szCs w:val="24"/>
        </w:rPr>
      </w:pPr>
      <w:r>
        <w:rPr>
          <w:rFonts w:ascii="Arial" w:eastAsia="Arial" w:hAnsi="Arial" w:cs="Arial"/>
          <w:sz w:val="24"/>
          <w:szCs w:val="24"/>
        </w:rPr>
        <w:t xml:space="preserve">THE SUPPLIER: </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sidR="003E265E" w:rsidRPr="003E265E">
        <w:rPr>
          <w:rFonts w:ascii="Arial" w:eastAsia="Arial" w:hAnsi="Arial" w:cs="Arial"/>
          <w:color w:val="000000" w:themeColor="text1"/>
          <w:sz w:val="24"/>
          <w:szCs w:val="24"/>
        </w:rPr>
        <w:t>People for Research Ltd</w:t>
      </w:r>
    </w:p>
    <w:p w14:paraId="6811D15C" w14:textId="31EB276B" w:rsidR="00430272" w:rsidRDefault="00FE3B7B">
      <w:pPr>
        <w:spacing w:line="240" w:lineRule="auto"/>
        <w:rPr>
          <w:rFonts w:ascii="Arial" w:eastAsia="Arial" w:hAnsi="Arial" w:cs="Arial"/>
          <w:sz w:val="24"/>
          <w:szCs w:val="24"/>
        </w:rPr>
      </w:pPr>
      <w:r>
        <w:rPr>
          <w:rFonts w:ascii="Arial" w:eastAsia="Arial" w:hAnsi="Arial" w:cs="Arial"/>
          <w:sz w:val="24"/>
          <w:szCs w:val="24"/>
        </w:rPr>
        <w:t>SUPPLIER ADDRESS:</w:t>
      </w:r>
      <w:r>
        <w:rPr>
          <w:rFonts w:ascii="Arial" w:eastAsia="Arial" w:hAnsi="Arial" w:cs="Arial"/>
          <w:b/>
          <w:sz w:val="24"/>
          <w:szCs w:val="24"/>
        </w:rPr>
        <w:t xml:space="preserve"> </w:t>
      </w:r>
      <w:r>
        <w:rPr>
          <w:rFonts w:ascii="Arial" w:eastAsia="Arial" w:hAnsi="Arial" w:cs="Arial"/>
          <w:b/>
          <w:sz w:val="24"/>
          <w:szCs w:val="24"/>
        </w:rPr>
        <w:tab/>
      </w:r>
      <w:r>
        <w:rPr>
          <w:rFonts w:ascii="Arial" w:eastAsia="Arial" w:hAnsi="Arial" w:cs="Arial"/>
          <w:b/>
          <w:sz w:val="24"/>
          <w:szCs w:val="24"/>
        </w:rPr>
        <w:tab/>
      </w:r>
      <w:r w:rsidR="007D4185" w:rsidRPr="00B96DA0">
        <w:rPr>
          <w:rFonts w:ascii="Arial" w:eastAsia="Arial" w:hAnsi="Arial" w:cs="Arial"/>
          <w:color w:val="FF0000"/>
        </w:rPr>
        <w:t>Redacted under FOIA section 40, Personal Information</w:t>
      </w:r>
    </w:p>
    <w:p w14:paraId="0E99A671" w14:textId="312DD6DA" w:rsidR="00430272" w:rsidRDefault="00FE3B7B">
      <w:pPr>
        <w:spacing w:line="240" w:lineRule="auto"/>
        <w:rPr>
          <w:rFonts w:ascii="Arial" w:eastAsia="Arial" w:hAnsi="Arial" w:cs="Arial"/>
          <w:b/>
          <w:sz w:val="24"/>
          <w:szCs w:val="24"/>
        </w:rPr>
      </w:pPr>
      <w:r>
        <w:rPr>
          <w:rFonts w:ascii="Arial" w:eastAsia="Arial" w:hAnsi="Arial" w:cs="Arial"/>
          <w:sz w:val="24"/>
          <w:szCs w:val="24"/>
        </w:rPr>
        <w:t>REGISTRATION NUMBER:</w:t>
      </w:r>
      <w:r>
        <w:rPr>
          <w:rFonts w:ascii="Arial" w:eastAsia="Arial" w:hAnsi="Arial" w:cs="Arial"/>
          <w:b/>
          <w:sz w:val="24"/>
          <w:szCs w:val="24"/>
        </w:rPr>
        <w:t xml:space="preserve"> </w:t>
      </w:r>
      <w:r>
        <w:rPr>
          <w:rFonts w:ascii="Arial" w:eastAsia="Arial" w:hAnsi="Arial" w:cs="Arial"/>
          <w:b/>
          <w:sz w:val="24"/>
          <w:szCs w:val="24"/>
        </w:rPr>
        <w:tab/>
      </w:r>
      <w:r w:rsidR="007D4185" w:rsidRPr="00B96DA0">
        <w:rPr>
          <w:rFonts w:ascii="Arial" w:eastAsia="Arial" w:hAnsi="Arial" w:cs="Arial"/>
          <w:color w:val="FF0000"/>
        </w:rPr>
        <w:t>Redacted under FOIA section 40, Personal Information</w:t>
      </w:r>
    </w:p>
    <w:p w14:paraId="379305BB" w14:textId="24E5E408" w:rsidR="00430272" w:rsidRDefault="00FE3B7B">
      <w:pPr>
        <w:spacing w:line="240" w:lineRule="auto"/>
        <w:rPr>
          <w:rFonts w:ascii="Arial" w:eastAsia="Arial" w:hAnsi="Arial" w:cs="Arial"/>
          <w:sz w:val="24"/>
          <w:szCs w:val="24"/>
        </w:rPr>
      </w:pPr>
      <w:r>
        <w:rPr>
          <w:rFonts w:ascii="Arial" w:eastAsia="Arial" w:hAnsi="Arial" w:cs="Arial"/>
          <w:sz w:val="24"/>
          <w:szCs w:val="24"/>
        </w:rPr>
        <w:t xml:space="preserve">DUNS NUMBER:       </w:t>
      </w:r>
      <w:r>
        <w:rPr>
          <w:rFonts w:ascii="Arial" w:eastAsia="Arial" w:hAnsi="Arial" w:cs="Arial"/>
          <w:sz w:val="24"/>
          <w:szCs w:val="24"/>
        </w:rPr>
        <w:tab/>
      </w:r>
      <w:r>
        <w:rPr>
          <w:rFonts w:ascii="Arial" w:eastAsia="Arial" w:hAnsi="Arial" w:cs="Arial"/>
          <w:sz w:val="24"/>
          <w:szCs w:val="24"/>
        </w:rPr>
        <w:tab/>
      </w:r>
      <w:r w:rsidR="007D4185" w:rsidRPr="00B96DA0">
        <w:rPr>
          <w:rFonts w:ascii="Arial" w:eastAsia="Arial" w:hAnsi="Arial" w:cs="Arial"/>
          <w:color w:val="FF0000"/>
        </w:rPr>
        <w:t>Redacted under FOIA section 40, Personal Information</w:t>
      </w:r>
    </w:p>
    <w:p w14:paraId="7445D6BD" w14:textId="3606D4D8" w:rsidR="004D6151" w:rsidRDefault="00FE3B7B" w:rsidP="004D6151">
      <w:pPr>
        <w:spacing w:line="240" w:lineRule="auto"/>
        <w:rPr>
          <w:rFonts w:ascii="Arial" w:eastAsia="Arial" w:hAnsi="Arial" w:cs="Arial"/>
          <w:sz w:val="24"/>
          <w:szCs w:val="24"/>
        </w:rPr>
      </w:pPr>
      <w:r>
        <w:rPr>
          <w:rFonts w:ascii="Arial" w:eastAsia="Arial" w:hAnsi="Arial" w:cs="Arial"/>
          <w:sz w:val="24"/>
          <w:szCs w:val="24"/>
        </w:rPr>
        <w:t>DPS SUPPLIER REGISTRATION SERVICE ID:</w:t>
      </w:r>
      <w:r>
        <w:rPr>
          <w:rFonts w:ascii="Arial" w:eastAsia="Arial" w:hAnsi="Arial" w:cs="Arial"/>
          <w:b/>
          <w:sz w:val="24"/>
          <w:szCs w:val="24"/>
        </w:rPr>
        <w:t xml:space="preserve">  </w:t>
      </w:r>
      <w:r w:rsidR="007D4185" w:rsidRPr="00B96DA0">
        <w:rPr>
          <w:rFonts w:ascii="Arial" w:eastAsia="Arial" w:hAnsi="Arial" w:cs="Arial"/>
          <w:color w:val="FF0000"/>
        </w:rPr>
        <w:t>Redacted under FOIA section 40, Personal Information</w:t>
      </w:r>
    </w:p>
    <w:p w14:paraId="70970F9E" w14:textId="77777777" w:rsidR="00543DCC" w:rsidRDefault="00543DCC">
      <w:pPr>
        <w:spacing w:after="0" w:line="259" w:lineRule="auto"/>
        <w:rPr>
          <w:rFonts w:ascii="Arial" w:eastAsia="Arial" w:hAnsi="Arial" w:cs="Arial"/>
          <w:sz w:val="24"/>
          <w:szCs w:val="24"/>
        </w:rPr>
      </w:pPr>
    </w:p>
    <w:p w14:paraId="6E3F1369" w14:textId="77777777" w:rsidR="00430272" w:rsidRPr="00543DCC" w:rsidRDefault="00FE3B7B">
      <w:pPr>
        <w:spacing w:after="0" w:line="259" w:lineRule="auto"/>
        <w:rPr>
          <w:rFonts w:ascii="Arial" w:eastAsia="Arial" w:hAnsi="Arial" w:cs="Arial"/>
          <w:b/>
          <w:sz w:val="24"/>
          <w:szCs w:val="24"/>
        </w:rPr>
      </w:pPr>
      <w:r w:rsidRPr="00543DCC">
        <w:rPr>
          <w:rFonts w:ascii="Arial" w:eastAsia="Arial" w:hAnsi="Arial" w:cs="Arial"/>
          <w:b/>
          <w:sz w:val="24"/>
          <w:szCs w:val="24"/>
        </w:rPr>
        <w:t>APPLICABLE DPS CONTRACT</w:t>
      </w:r>
    </w:p>
    <w:p w14:paraId="04D89C75" w14:textId="77777777" w:rsidR="00430272" w:rsidRDefault="00430272">
      <w:pPr>
        <w:spacing w:after="0" w:line="259" w:lineRule="auto"/>
        <w:rPr>
          <w:rFonts w:ascii="Arial" w:eastAsia="Arial" w:hAnsi="Arial" w:cs="Arial"/>
          <w:sz w:val="24"/>
          <w:szCs w:val="24"/>
        </w:rPr>
      </w:pPr>
    </w:p>
    <w:p w14:paraId="04F6EAFB" w14:textId="2DD92F62" w:rsidR="00430272" w:rsidRDefault="00FE3B7B">
      <w:pPr>
        <w:spacing w:after="0" w:line="259" w:lineRule="auto"/>
        <w:jc w:val="both"/>
        <w:rPr>
          <w:rFonts w:ascii="Arial" w:eastAsia="Arial" w:hAnsi="Arial" w:cs="Arial"/>
          <w:sz w:val="24"/>
          <w:szCs w:val="24"/>
        </w:rPr>
      </w:pPr>
      <w:r>
        <w:rPr>
          <w:rFonts w:ascii="Arial" w:eastAsia="Arial" w:hAnsi="Arial" w:cs="Arial"/>
          <w:sz w:val="24"/>
          <w:szCs w:val="24"/>
        </w:rPr>
        <w:t xml:space="preserve">This Order Form is for the provision of the Deliverables and dated </w:t>
      </w:r>
      <w:r w:rsidR="00CC5678">
        <w:rPr>
          <w:rFonts w:ascii="Arial" w:eastAsia="Arial" w:hAnsi="Arial" w:cs="Arial"/>
          <w:sz w:val="24"/>
          <w:szCs w:val="24"/>
        </w:rPr>
        <w:t>Wednesday 22</w:t>
      </w:r>
      <w:r w:rsidR="00CC5678" w:rsidRPr="00CC5678">
        <w:rPr>
          <w:rFonts w:ascii="Arial" w:eastAsia="Arial" w:hAnsi="Arial" w:cs="Arial"/>
          <w:sz w:val="24"/>
          <w:szCs w:val="24"/>
          <w:vertAlign w:val="superscript"/>
        </w:rPr>
        <w:t>nd</w:t>
      </w:r>
      <w:r w:rsidR="00CC5678">
        <w:rPr>
          <w:rFonts w:ascii="Arial" w:eastAsia="Arial" w:hAnsi="Arial" w:cs="Arial"/>
          <w:sz w:val="24"/>
          <w:szCs w:val="24"/>
        </w:rPr>
        <w:t xml:space="preserve"> October 2025.</w:t>
      </w:r>
    </w:p>
    <w:p w14:paraId="0FA154B0" w14:textId="77777777" w:rsidR="00543DCC" w:rsidRDefault="00543DCC">
      <w:pPr>
        <w:spacing w:after="0" w:line="259" w:lineRule="auto"/>
        <w:jc w:val="both"/>
        <w:rPr>
          <w:rFonts w:ascii="Arial" w:eastAsia="Arial" w:hAnsi="Arial" w:cs="Arial"/>
          <w:sz w:val="24"/>
          <w:szCs w:val="24"/>
        </w:rPr>
      </w:pPr>
    </w:p>
    <w:p w14:paraId="3B3A8B93" w14:textId="77777777" w:rsidR="00430272" w:rsidRDefault="00FE3B7B">
      <w:pPr>
        <w:spacing w:after="0" w:line="259" w:lineRule="auto"/>
        <w:jc w:val="both"/>
        <w:rPr>
          <w:rFonts w:ascii="Arial" w:eastAsia="Arial" w:hAnsi="Arial" w:cs="Arial"/>
          <w:sz w:val="24"/>
          <w:szCs w:val="24"/>
        </w:rPr>
      </w:pPr>
      <w:r>
        <w:rPr>
          <w:rFonts w:ascii="Arial" w:eastAsia="Arial" w:hAnsi="Arial" w:cs="Arial"/>
          <w:sz w:val="24"/>
          <w:szCs w:val="24"/>
        </w:rPr>
        <w:t xml:space="preserve">It’s issued under the DPS Contract with the reference number </w:t>
      </w:r>
      <w:r w:rsidR="00543DCC" w:rsidRPr="00543DCC">
        <w:rPr>
          <w:rFonts w:ascii="Arial" w:eastAsia="Arial" w:hAnsi="Arial" w:cs="Arial"/>
          <w:sz w:val="24"/>
          <w:szCs w:val="24"/>
        </w:rPr>
        <w:t>CCZZ25A12</w:t>
      </w:r>
      <w:r w:rsidR="00543DCC">
        <w:rPr>
          <w:rFonts w:ascii="Arial" w:eastAsia="Arial" w:hAnsi="Arial" w:cs="Arial"/>
          <w:sz w:val="24"/>
          <w:szCs w:val="24"/>
        </w:rPr>
        <w:t xml:space="preserve"> </w:t>
      </w:r>
      <w:r>
        <w:rPr>
          <w:rFonts w:ascii="Arial" w:eastAsia="Arial" w:hAnsi="Arial" w:cs="Arial"/>
          <w:sz w:val="24"/>
          <w:szCs w:val="24"/>
        </w:rPr>
        <w:t xml:space="preserve">for the provision of </w:t>
      </w:r>
      <w:r w:rsidR="00543DCC" w:rsidRPr="00543DCC">
        <w:rPr>
          <w:rFonts w:ascii="Arial" w:eastAsia="Arial" w:hAnsi="Arial" w:cs="Arial"/>
          <w:sz w:val="24"/>
          <w:szCs w:val="24"/>
        </w:rPr>
        <w:t>Provision of User research participant - Recruitment agency services</w:t>
      </w:r>
      <w:r w:rsidR="00543DCC">
        <w:rPr>
          <w:rFonts w:ascii="Arial" w:eastAsia="Arial" w:hAnsi="Arial" w:cs="Arial"/>
          <w:sz w:val="24"/>
          <w:szCs w:val="24"/>
        </w:rPr>
        <w:t>.</w:t>
      </w:r>
    </w:p>
    <w:p w14:paraId="5009639D" w14:textId="77777777" w:rsidR="00430272" w:rsidRDefault="00430272">
      <w:pPr>
        <w:tabs>
          <w:tab w:val="left" w:pos="2257"/>
        </w:tabs>
        <w:spacing w:after="0" w:line="259" w:lineRule="auto"/>
        <w:rPr>
          <w:rFonts w:ascii="Arial" w:eastAsia="Arial" w:hAnsi="Arial" w:cs="Arial"/>
          <w:b/>
          <w:sz w:val="24"/>
          <w:szCs w:val="24"/>
        </w:rPr>
      </w:pPr>
    </w:p>
    <w:p w14:paraId="133F5661" w14:textId="77777777" w:rsidR="00430272" w:rsidRPr="00543DCC" w:rsidRDefault="00FE3B7B">
      <w:pPr>
        <w:tabs>
          <w:tab w:val="left" w:pos="2257"/>
        </w:tabs>
        <w:spacing w:after="0" w:line="259" w:lineRule="auto"/>
        <w:ind w:left="2880" w:hanging="2880"/>
        <w:rPr>
          <w:rFonts w:ascii="Arial" w:eastAsia="Arial" w:hAnsi="Arial" w:cs="Arial"/>
          <w:b/>
          <w:sz w:val="24"/>
          <w:szCs w:val="24"/>
        </w:rPr>
      </w:pPr>
      <w:r w:rsidRPr="00543DCC">
        <w:rPr>
          <w:rFonts w:ascii="Arial" w:eastAsia="Arial" w:hAnsi="Arial" w:cs="Arial"/>
          <w:b/>
          <w:sz w:val="24"/>
          <w:szCs w:val="24"/>
        </w:rPr>
        <w:t>DPS FILTER CATEGORY(IES):</w:t>
      </w:r>
    </w:p>
    <w:p w14:paraId="7FE180A1" w14:textId="5AF31168" w:rsidR="00430272" w:rsidRDefault="0075159A" w:rsidP="0075159A">
      <w:pPr>
        <w:spacing w:after="0" w:line="259" w:lineRule="auto"/>
        <w:jc w:val="both"/>
        <w:rPr>
          <w:rFonts w:ascii="Arial" w:eastAsia="Arial" w:hAnsi="Arial" w:cs="Arial"/>
          <w:b/>
          <w:sz w:val="24"/>
          <w:szCs w:val="24"/>
        </w:rPr>
      </w:pPr>
      <w:r w:rsidRPr="0075159A">
        <w:rPr>
          <w:rFonts w:ascii="Arial" w:eastAsia="Arial" w:hAnsi="Arial" w:cs="Arial"/>
          <w:sz w:val="24"/>
          <w:szCs w:val="24"/>
        </w:rPr>
        <w:t>Digital design, delivery and implementation, Quantitative, Qualitative, Face-to-face, Online, Small businesses, Medium businesses, Large businesses, Sole traders / sole proprietorships, Ordinary partnerships, Companies, Employers, Senior executives ("C-suite"), Tax-payers, Registered for VAT or PAYE, Not registered for VAT or PAYE, British Overseas Territories, European Union, Commonwealth, England, Wales, Scotland, Northern Ireland, Jersey, Guernsey, Isle of Man</w:t>
      </w:r>
      <w:r w:rsidR="00FE3B7B">
        <w:br w:type="page"/>
      </w:r>
    </w:p>
    <w:p w14:paraId="0910A5F0" w14:textId="77777777" w:rsidR="00430272" w:rsidRPr="00483642" w:rsidRDefault="00FE3B7B">
      <w:pPr>
        <w:keepNext/>
        <w:spacing w:after="0" w:line="259" w:lineRule="auto"/>
        <w:rPr>
          <w:rFonts w:ascii="Arial" w:eastAsia="Arial" w:hAnsi="Arial" w:cs="Arial"/>
          <w:b/>
          <w:sz w:val="24"/>
          <w:szCs w:val="24"/>
        </w:rPr>
      </w:pPr>
      <w:r w:rsidRPr="00483642">
        <w:rPr>
          <w:rFonts w:ascii="Arial" w:eastAsia="Arial" w:hAnsi="Arial" w:cs="Arial"/>
          <w:b/>
          <w:sz w:val="24"/>
          <w:szCs w:val="24"/>
        </w:rPr>
        <w:lastRenderedPageBreak/>
        <w:t>ORDER INCORPORATED TERMS</w:t>
      </w:r>
    </w:p>
    <w:p w14:paraId="5EBAAEFE" w14:textId="77777777" w:rsidR="00430272" w:rsidRDefault="00FE3B7B">
      <w:pPr>
        <w:rPr>
          <w:rFonts w:ascii="Arial" w:eastAsia="Arial" w:hAnsi="Arial" w:cs="Arial"/>
          <w:sz w:val="24"/>
          <w:szCs w:val="24"/>
        </w:rPr>
      </w:pPr>
      <w:r>
        <w:rPr>
          <w:rFonts w:ascii="Arial" w:eastAsia="Arial" w:hAnsi="Arial" w:cs="Arial"/>
          <w:sz w:val="24"/>
          <w:szCs w:val="24"/>
        </w:rPr>
        <w:t>The following documents are incorporated into this Order Contract. Where numbers are missing we are not using those schedules. If the documents conflict, the following order of precedence applies:</w:t>
      </w:r>
    </w:p>
    <w:p w14:paraId="3AD83910" w14:textId="77777777" w:rsidR="00430272" w:rsidRDefault="00FE3B7B">
      <w:pPr>
        <w:numPr>
          <w:ilvl w:val="0"/>
          <w:numId w:val="1"/>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This Order Form including the Order Special Terms and Order Special Schedules.</w:t>
      </w:r>
    </w:p>
    <w:p w14:paraId="1411FF25" w14:textId="77777777" w:rsidR="00430272" w:rsidRDefault="00483642">
      <w:pPr>
        <w:numPr>
          <w:ilvl w:val="0"/>
          <w:numId w:val="1"/>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RM6126 </w:t>
      </w:r>
      <w:r w:rsidR="00FE3B7B">
        <w:rPr>
          <w:rFonts w:ascii="Arial" w:eastAsia="Arial" w:hAnsi="Arial" w:cs="Arial"/>
          <w:color w:val="000000"/>
          <w:sz w:val="24"/>
          <w:szCs w:val="24"/>
        </w:rPr>
        <w:t xml:space="preserve">Joint Schedule 1(Definitions and Interpretation) </w:t>
      </w:r>
    </w:p>
    <w:p w14:paraId="1175EA3D" w14:textId="77777777" w:rsidR="00430272" w:rsidRDefault="00FE3B7B">
      <w:pPr>
        <w:numPr>
          <w:ilvl w:val="0"/>
          <w:numId w:val="1"/>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DPS Special Terms </w:t>
      </w:r>
    </w:p>
    <w:p w14:paraId="73A7D7AF" w14:textId="77777777" w:rsidR="00430272" w:rsidRDefault="00FE3B7B">
      <w:pPr>
        <w:keepNext/>
        <w:numPr>
          <w:ilvl w:val="0"/>
          <w:numId w:val="1"/>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The following Schedules in equal order of precedence:</w:t>
      </w:r>
    </w:p>
    <w:p w14:paraId="6A14AE82" w14:textId="77777777" w:rsidR="00430272" w:rsidRDefault="00430272">
      <w:pPr>
        <w:keepNext/>
        <w:pBdr>
          <w:top w:val="nil"/>
          <w:left w:val="nil"/>
          <w:bottom w:val="nil"/>
          <w:right w:val="nil"/>
          <w:between w:val="nil"/>
        </w:pBdr>
        <w:spacing w:after="0" w:line="259" w:lineRule="auto"/>
        <w:ind w:left="720"/>
        <w:rPr>
          <w:rFonts w:ascii="Arial" w:eastAsia="Arial" w:hAnsi="Arial" w:cs="Arial"/>
          <w:color w:val="000000"/>
          <w:sz w:val="24"/>
          <w:szCs w:val="24"/>
        </w:rPr>
      </w:pPr>
    </w:p>
    <w:p w14:paraId="3677B254" w14:textId="77777777" w:rsidR="00430272" w:rsidRDefault="00FE3B7B">
      <w:pPr>
        <w:numPr>
          <w:ilvl w:val="0"/>
          <w:numId w:val="2"/>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 xml:space="preserve">Joint Schedules for </w:t>
      </w:r>
      <w:r w:rsidR="00483642" w:rsidRPr="00192F4A">
        <w:rPr>
          <w:rFonts w:ascii="Arial" w:eastAsia="Arial" w:hAnsi="Arial" w:cs="Arial"/>
          <w:b/>
          <w:color w:val="000000"/>
          <w:sz w:val="24"/>
          <w:szCs w:val="24"/>
        </w:rPr>
        <w:t>RM6126</w:t>
      </w:r>
    </w:p>
    <w:p w14:paraId="29011915" w14:textId="77777777" w:rsidR="00430272" w:rsidRDefault="00FE3B7B">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Joint Schedule 2 (Variation Form) </w:t>
      </w:r>
    </w:p>
    <w:p w14:paraId="2A2C08EE" w14:textId="77777777" w:rsidR="00430272" w:rsidRDefault="00FE3B7B">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Joint Schedule 3 (Insurance Requirements)</w:t>
      </w:r>
    </w:p>
    <w:p w14:paraId="765F652E" w14:textId="77777777" w:rsidR="00430272" w:rsidRDefault="00FE3B7B">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Joint Schedule 4 (Commercially Sensitive Information)</w:t>
      </w:r>
    </w:p>
    <w:p w14:paraId="44B983EE" w14:textId="2155733A" w:rsidR="00430272" w:rsidRPr="00E86ACE" w:rsidRDefault="00FE3B7B">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sidRPr="00E86ACE">
        <w:rPr>
          <w:rFonts w:ascii="Arial" w:eastAsia="Arial" w:hAnsi="Arial" w:cs="Arial"/>
          <w:color w:val="000000"/>
          <w:sz w:val="24"/>
          <w:szCs w:val="24"/>
        </w:rPr>
        <w:t>Joint Schedule 6 (Key Subcontractors)</w:t>
      </w:r>
      <w:r w:rsidRPr="00E86ACE">
        <w:rPr>
          <w:rFonts w:ascii="Arial" w:eastAsia="Arial" w:hAnsi="Arial" w:cs="Arial"/>
          <w:color w:val="000000"/>
          <w:sz w:val="24"/>
          <w:szCs w:val="24"/>
        </w:rPr>
        <w:tab/>
      </w:r>
    </w:p>
    <w:p w14:paraId="7B38A1C3" w14:textId="77777777" w:rsidR="00E86ACE" w:rsidRPr="00E86ACE" w:rsidRDefault="00FE3B7B" w:rsidP="00E86ACE">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sidRPr="00E86ACE">
        <w:rPr>
          <w:rFonts w:ascii="Arial" w:eastAsia="Arial" w:hAnsi="Arial" w:cs="Arial"/>
          <w:color w:val="000000"/>
          <w:sz w:val="24"/>
          <w:szCs w:val="24"/>
        </w:rPr>
        <w:t xml:space="preserve">Joint Schedule 7 (Financial Difficulties) </w:t>
      </w:r>
      <w:r w:rsidRPr="00E86ACE">
        <w:rPr>
          <w:rFonts w:ascii="Arial" w:eastAsia="Arial" w:hAnsi="Arial" w:cs="Arial"/>
          <w:color w:val="000000"/>
          <w:sz w:val="24"/>
          <w:szCs w:val="24"/>
        </w:rPr>
        <w:tab/>
      </w:r>
    </w:p>
    <w:p w14:paraId="58CE9DB6" w14:textId="33CA840C" w:rsidR="00430272" w:rsidRPr="00E86ACE" w:rsidRDefault="00FE3B7B" w:rsidP="00E86ACE">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sidRPr="00E86ACE">
        <w:rPr>
          <w:rFonts w:ascii="Arial" w:eastAsia="Arial" w:hAnsi="Arial" w:cs="Arial"/>
          <w:color w:val="000000"/>
          <w:sz w:val="24"/>
          <w:szCs w:val="24"/>
        </w:rPr>
        <w:t xml:space="preserve">Joint Schedule 8 (Guarantee) </w:t>
      </w:r>
      <w:r w:rsidRPr="00E86ACE">
        <w:rPr>
          <w:rFonts w:ascii="Arial" w:eastAsia="Arial" w:hAnsi="Arial" w:cs="Arial"/>
          <w:color w:val="000000"/>
          <w:sz w:val="24"/>
          <w:szCs w:val="24"/>
        </w:rPr>
        <w:tab/>
      </w:r>
      <w:r w:rsidRPr="00E86ACE">
        <w:rPr>
          <w:rFonts w:ascii="Arial" w:eastAsia="Arial" w:hAnsi="Arial" w:cs="Arial"/>
          <w:color w:val="000000"/>
          <w:sz w:val="24"/>
          <w:szCs w:val="24"/>
        </w:rPr>
        <w:tab/>
      </w:r>
    </w:p>
    <w:p w14:paraId="09853267" w14:textId="77777777" w:rsidR="00430272" w:rsidRPr="00E86ACE" w:rsidRDefault="00FE3B7B">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sidRPr="00E86ACE">
        <w:rPr>
          <w:rFonts w:ascii="Arial" w:eastAsia="Arial" w:hAnsi="Arial" w:cs="Arial"/>
          <w:color w:val="000000"/>
          <w:sz w:val="24"/>
          <w:szCs w:val="24"/>
        </w:rPr>
        <w:t xml:space="preserve">Joint Schedule 10 (Rectification Plan) </w:t>
      </w:r>
      <w:r w:rsidRPr="00E86ACE">
        <w:rPr>
          <w:rFonts w:ascii="Arial" w:eastAsia="Arial" w:hAnsi="Arial" w:cs="Arial"/>
          <w:color w:val="000000"/>
          <w:sz w:val="24"/>
          <w:szCs w:val="24"/>
        </w:rPr>
        <w:tab/>
      </w:r>
      <w:r w:rsidRPr="00E86ACE">
        <w:rPr>
          <w:rFonts w:ascii="Arial" w:eastAsia="Arial" w:hAnsi="Arial" w:cs="Arial"/>
          <w:color w:val="000000"/>
          <w:sz w:val="24"/>
          <w:szCs w:val="24"/>
        </w:rPr>
        <w:tab/>
      </w:r>
      <w:r w:rsidRPr="00E86ACE">
        <w:rPr>
          <w:rFonts w:ascii="Arial" w:eastAsia="Arial" w:hAnsi="Arial" w:cs="Arial"/>
          <w:color w:val="000000"/>
          <w:sz w:val="24"/>
          <w:szCs w:val="24"/>
        </w:rPr>
        <w:tab/>
      </w:r>
    </w:p>
    <w:p w14:paraId="55EB4061" w14:textId="77777777" w:rsidR="00430272" w:rsidRPr="00E86ACE" w:rsidRDefault="00FE3B7B">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sidRPr="00E86ACE">
        <w:rPr>
          <w:rFonts w:ascii="Arial" w:eastAsia="Arial" w:hAnsi="Arial" w:cs="Arial"/>
          <w:color w:val="000000"/>
          <w:sz w:val="24"/>
          <w:szCs w:val="24"/>
        </w:rPr>
        <w:t>Joint Schedule 11 (Processing Data)</w:t>
      </w:r>
      <w:r w:rsidRPr="00E86ACE">
        <w:rPr>
          <w:rFonts w:ascii="Arial" w:eastAsia="Arial" w:hAnsi="Arial" w:cs="Arial"/>
          <w:color w:val="000000"/>
          <w:sz w:val="24"/>
          <w:szCs w:val="24"/>
        </w:rPr>
        <w:tab/>
      </w:r>
    </w:p>
    <w:p w14:paraId="3FE79AF2" w14:textId="77777777" w:rsidR="00E86ACE" w:rsidRDefault="00FE3B7B">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sidRPr="00E86ACE">
        <w:rPr>
          <w:rFonts w:ascii="Arial" w:eastAsia="Arial" w:hAnsi="Arial" w:cs="Arial"/>
          <w:color w:val="000000"/>
          <w:sz w:val="24"/>
          <w:szCs w:val="24"/>
        </w:rPr>
        <w:t>Joint Schedule 12 (Supply Chain Visibility)</w:t>
      </w:r>
      <w:r w:rsidRPr="00E86ACE">
        <w:rPr>
          <w:rFonts w:ascii="Arial" w:eastAsia="Arial" w:hAnsi="Arial" w:cs="Arial"/>
          <w:color w:val="000000"/>
          <w:sz w:val="24"/>
          <w:szCs w:val="24"/>
        </w:rPr>
        <w:tab/>
      </w:r>
    </w:p>
    <w:p w14:paraId="3D11B476" w14:textId="6BF20CF2" w:rsidR="00430272" w:rsidRDefault="00FE3B7B" w:rsidP="00E86ACE">
      <w:pPr>
        <w:pBdr>
          <w:top w:val="nil"/>
          <w:left w:val="nil"/>
          <w:bottom w:val="nil"/>
          <w:right w:val="nil"/>
          <w:between w:val="nil"/>
        </w:pBdr>
        <w:spacing w:after="0" w:line="259" w:lineRule="auto"/>
        <w:ind w:left="1800"/>
        <w:rPr>
          <w:rFonts w:ascii="Arial" w:eastAsia="Arial" w:hAnsi="Arial" w:cs="Arial"/>
          <w:color w:val="000000"/>
          <w:sz w:val="24"/>
          <w:szCs w:val="24"/>
        </w:rPr>
      </w:pPr>
      <w:r>
        <w:rPr>
          <w:rFonts w:ascii="Arial" w:eastAsia="Arial" w:hAnsi="Arial" w:cs="Arial"/>
          <w:color w:val="000000"/>
          <w:sz w:val="24"/>
          <w:szCs w:val="24"/>
        </w:rPr>
        <w:tab/>
      </w:r>
    </w:p>
    <w:p w14:paraId="6B44E9EE" w14:textId="77777777" w:rsidR="00430272" w:rsidRDefault="00FE3B7B">
      <w:pPr>
        <w:numPr>
          <w:ilvl w:val="0"/>
          <w:numId w:val="2"/>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 xml:space="preserve">Order Schedules for </w:t>
      </w:r>
      <w:r w:rsidR="00483642" w:rsidRPr="00192F4A">
        <w:rPr>
          <w:rFonts w:ascii="Arial" w:eastAsia="Arial" w:hAnsi="Arial" w:cs="Arial"/>
          <w:b/>
          <w:bCs/>
          <w:color w:val="000000" w:themeColor="text1"/>
          <w:sz w:val="24"/>
          <w:szCs w:val="24"/>
        </w:rPr>
        <w:t>RM6126</w:t>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r>
    </w:p>
    <w:p w14:paraId="4DCF5236" w14:textId="62DDD9D2" w:rsidR="00430272" w:rsidRDefault="00FE3B7B">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Order Schedule 1 (Transparency Reports)</w:t>
      </w:r>
    </w:p>
    <w:p w14:paraId="73FA38BC" w14:textId="5CAA9C4E" w:rsidR="008A4341" w:rsidRDefault="008A4341">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Order Schedule 2 (Staff Transfer)</w:t>
      </w:r>
    </w:p>
    <w:p w14:paraId="629D8B80" w14:textId="77777777" w:rsidR="00430272" w:rsidRDefault="00FE3B7B">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Order Schedule 3 (Continuous Improvement)</w:t>
      </w:r>
    </w:p>
    <w:p w14:paraId="50FDAAB4" w14:textId="2D7F8229" w:rsidR="00430272" w:rsidRPr="00E86ACE" w:rsidRDefault="00FE3B7B">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sidRPr="00E86ACE">
        <w:rPr>
          <w:rFonts w:ascii="Arial" w:eastAsia="Arial" w:hAnsi="Arial" w:cs="Arial"/>
          <w:color w:val="000000"/>
          <w:sz w:val="24"/>
          <w:szCs w:val="24"/>
        </w:rPr>
        <w:t>Order Schedule 5 (Pricing Details)</w:t>
      </w:r>
      <w:r w:rsidRPr="00E86ACE">
        <w:rPr>
          <w:rFonts w:ascii="Arial" w:eastAsia="Arial" w:hAnsi="Arial" w:cs="Arial"/>
          <w:color w:val="000000"/>
          <w:sz w:val="24"/>
          <w:szCs w:val="24"/>
        </w:rPr>
        <w:tab/>
      </w:r>
    </w:p>
    <w:p w14:paraId="2E8AA93D" w14:textId="43423F98" w:rsidR="00430272" w:rsidRPr="00E86ACE" w:rsidRDefault="00FE3B7B">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sidRPr="00E86ACE">
        <w:rPr>
          <w:rFonts w:ascii="Arial" w:eastAsia="Arial" w:hAnsi="Arial" w:cs="Arial"/>
          <w:color w:val="000000"/>
          <w:sz w:val="24"/>
          <w:szCs w:val="24"/>
        </w:rPr>
        <w:t>Order Schedule 7 (Key Supplier Staff)</w:t>
      </w:r>
      <w:r w:rsidRPr="00E86ACE">
        <w:rPr>
          <w:rFonts w:ascii="Arial" w:eastAsia="Arial" w:hAnsi="Arial" w:cs="Arial"/>
          <w:color w:val="000000"/>
          <w:sz w:val="24"/>
          <w:szCs w:val="24"/>
        </w:rPr>
        <w:tab/>
      </w:r>
      <w:r w:rsidRPr="00E86ACE">
        <w:rPr>
          <w:rFonts w:ascii="Arial" w:eastAsia="Arial" w:hAnsi="Arial" w:cs="Arial"/>
          <w:color w:val="000000"/>
          <w:sz w:val="24"/>
          <w:szCs w:val="24"/>
        </w:rPr>
        <w:tab/>
        <w:t xml:space="preserve"> </w:t>
      </w:r>
      <w:r w:rsidRPr="00E86ACE">
        <w:rPr>
          <w:rFonts w:ascii="Arial" w:eastAsia="Arial" w:hAnsi="Arial" w:cs="Arial"/>
          <w:color w:val="000000"/>
          <w:sz w:val="24"/>
          <w:szCs w:val="24"/>
        </w:rPr>
        <w:tab/>
      </w:r>
      <w:r w:rsidRPr="00E86ACE">
        <w:rPr>
          <w:rFonts w:ascii="Arial" w:eastAsia="Arial" w:hAnsi="Arial" w:cs="Arial"/>
          <w:color w:val="000000"/>
          <w:sz w:val="24"/>
          <w:szCs w:val="24"/>
        </w:rPr>
        <w:tab/>
      </w:r>
    </w:p>
    <w:p w14:paraId="188B4794" w14:textId="19FDD6FA" w:rsidR="00430272" w:rsidRPr="00E86ACE" w:rsidRDefault="00FE3B7B">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sidRPr="00E86ACE">
        <w:rPr>
          <w:rFonts w:ascii="Arial" w:eastAsia="Arial" w:hAnsi="Arial" w:cs="Arial"/>
          <w:color w:val="000000"/>
          <w:sz w:val="24"/>
          <w:szCs w:val="24"/>
        </w:rPr>
        <w:t>Order Schedule 8 (Business Continuity and Disaster Recovery)</w:t>
      </w:r>
    </w:p>
    <w:p w14:paraId="3245B802" w14:textId="5BC0C64D" w:rsidR="00430272" w:rsidRPr="00E86ACE" w:rsidRDefault="00FE3B7B">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sidRPr="00E86ACE">
        <w:rPr>
          <w:rFonts w:ascii="Arial" w:eastAsia="Arial" w:hAnsi="Arial" w:cs="Arial"/>
          <w:color w:val="000000"/>
          <w:sz w:val="24"/>
          <w:szCs w:val="24"/>
        </w:rPr>
        <w:t>Order Schedule 9 (Security)</w:t>
      </w:r>
      <w:r w:rsidRPr="00E86ACE">
        <w:rPr>
          <w:rFonts w:ascii="Arial" w:eastAsia="Arial" w:hAnsi="Arial" w:cs="Arial"/>
          <w:color w:val="000000"/>
          <w:sz w:val="24"/>
          <w:szCs w:val="24"/>
        </w:rPr>
        <w:tab/>
      </w:r>
      <w:r w:rsidRPr="00E86ACE">
        <w:rPr>
          <w:rFonts w:ascii="Arial" w:eastAsia="Arial" w:hAnsi="Arial" w:cs="Arial"/>
          <w:color w:val="000000"/>
          <w:sz w:val="24"/>
          <w:szCs w:val="24"/>
        </w:rPr>
        <w:tab/>
        <w:t xml:space="preserve"> </w:t>
      </w:r>
      <w:r w:rsidRPr="00E86ACE">
        <w:rPr>
          <w:rFonts w:ascii="Arial" w:eastAsia="Arial" w:hAnsi="Arial" w:cs="Arial"/>
          <w:color w:val="000000"/>
          <w:sz w:val="24"/>
          <w:szCs w:val="24"/>
        </w:rPr>
        <w:tab/>
      </w:r>
      <w:r w:rsidRPr="00E86ACE">
        <w:rPr>
          <w:rFonts w:ascii="Arial" w:eastAsia="Arial" w:hAnsi="Arial" w:cs="Arial"/>
          <w:color w:val="000000"/>
          <w:sz w:val="24"/>
          <w:szCs w:val="24"/>
        </w:rPr>
        <w:tab/>
        <w:t xml:space="preserve">  </w:t>
      </w:r>
    </w:p>
    <w:p w14:paraId="18238064" w14:textId="7E097F35" w:rsidR="00430272" w:rsidRPr="00E86ACE" w:rsidRDefault="00FE3B7B" w:rsidP="00E86ACE">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sidRPr="00E86ACE">
        <w:rPr>
          <w:rFonts w:ascii="Arial" w:eastAsia="Arial" w:hAnsi="Arial" w:cs="Arial"/>
          <w:color w:val="000000"/>
          <w:sz w:val="24"/>
          <w:szCs w:val="24"/>
        </w:rPr>
        <w:t xml:space="preserve">Order Schedule 10 (Exit Management) </w:t>
      </w:r>
      <w:r w:rsidRPr="00E86ACE">
        <w:rPr>
          <w:rFonts w:ascii="Arial" w:eastAsia="Arial" w:hAnsi="Arial" w:cs="Arial"/>
          <w:color w:val="000000"/>
          <w:sz w:val="24"/>
          <w:szCs w:val="24"/>
        </w:rPr>
        <w:tab/>
      </w:r>
      <w:r w:rsidRPr="00E86ACE">
        <w:rPr>
          <w:rFonts w:ascii="Arial" w:eastAsia="Arial" w:hAnsi="Arial" w:cs="Arial"/>
          <w:color w:val="000000"/>
          <w:sz w:val="24"/>
          <w:szCs w:val="24"/>
        </w:rPr>
        <w:tab/>
        <w:t xml:space="preserve"> </w:t>
      </w:r>
    </w:p>
    <w:p w14:paraId="3AE6F43F" w14:textId="22DBB600" w:rsidR="00430272" w:rsidRPr="00E86ACE" w:rsidRDefault="00FE3B7B">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bookmarkStart w:id="0" w:name="_heading=h.gjdgxs" w:colFirst="0" w:colLast="0"/>
      <w:bookmarkEnd w:id="0"/>
      <w:r w:rsidRPr="00E86ACE">
        <w:rPr>
          <w:rFonts w:ascii="Arial" w:eastAsia="Arial" w:hAnsi="Arial" w:cs="Arial"/>
          <w:color w:val="000000"/>
          <w:sz w:val="24"/>
          <w:szCs w:val="24"/>
        </w:rPr>
        <w:t xml:space="preserve">Order Schedule 14 (Service Levels) </w:t>
      </w:r>
      <w:r w:rsidRPr="00E86ACE">
        <w:rPr>
          <w:rFonts w:ascii="Arial" w:eastAsia="Arial" w:hAnsi="Arial" w:cs="Arial"/>
          <w:color w:val="000000"/>
          <w:sz w:val="24"/>
          <w:szCs w:val="24"/>
        </w:rPr>
        <w:tab/>
      </w:r>
      <w:r w:rsidRPr="00E86ACE">
        <w:rPr>
          <w:rFonts w:ascii="Arial" w:eastAsia="Arial" w:hAnsi="Arial" w:cs="Arial"/>
          <w:color w:val="000000"/>
          <w:sz w:val="24"/>
          <w:szCs w:val="24"/>
        </w:rPr>
        <w:tab/>
      </w:r>
      <w:r w:rsidRPr="00E86ACE">
        <w:rPr>
          <w:rFonts w:ascii="Arial" w:eastAsia="Arial" w:hAnsi="Arial" w:cs="Arial"/>
          <w:color w:val="000000"/>
          <w:sz w:val="24"/>
          <w:szCs w:val="24"/>
        </w:rPr>
        <w:tab/>
        <w:t xml:space="preserve"> </w:t>
      </w:r>
    </w:p>
    <w:p w14:paraId="4934FAB7" w14:textId="17B5571D" w:rsidR="00430272" w:rsidRPr="00E86ACE" w:rsidRDefault="00FE3B7B">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sidRPr="00E86ACE">
        <w:rPr>
          <w:rFonts w:ascii="Arial" w:eastAsia="Arial" w:hAnsi="Arial" w:cs="Arial"/>
          <w:color w:val="000000"/>
          <w:sz w:val="24"/>
          <w:szCs w:val="24"/>
        </w:rPr>
        <w:t xml:space="preserve">Order Schedule 15 (Order Contract Management) </w:t>
      </w:r>
      <w:r w:rsidRPr="00E86ACE">
        <w:rPr>
          <w:rFonts w:ascii="Arial" w:eastAsia="Arial" w:hAnsi="Arial" w:cs="Arial"/>
          <w:color w:val="000000"/>
          <w:sz w:val="24"/>
          <w:szCs w:val="24"/>
        </w:rPr>
        <w:tab/>
        <w:t xml:space="preserve"> </w:t>
      </w:r>
    </w:p>
    <w:p w14:paraId="29B755AD" w14:textId="2BA9447E" w:rsidR="00430272" w:rsidRPr="00E86ACE" w:rsidRDefault="00FE3B7B">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sidRPr="00E86ACE">
        <w:rPr>
          <w:rFonts w:ascii="Arial" w:eastAsia="Arial" w:hAnsi="Arial" w:cs="Arial"/>
          <w:color w:val="000000"/>
          <w:sz w:val="24"/>
          <w:szCs w:val="24"/>
        </w:rPr>
        <w:t xml:space="preserve">Order Schedule 18 (Background Checks) </w:t>
      </w:r>
      <w:r w:rsidRPr="00E86ACE">
        <w:rPr>
          <w:rFonts w:ascii="Arial" w:eastAsia="Arial" w:hAnsi="Arial" w:cs="Arial"/>
          <w:color w:val="000000"/>
          <w:sz w:val="24"/>
          <w:szCs w:val="24"/>
        </w:rPr>
        <w:tab/>
      </w:r>
      <w:r w:rsidRPr="00E86ACE">
        <w:rPr>
          <w:rFonts w:ascii="Arial" w:eastAsia="Arial" w:hAnsi="Arial" w:cs="Arial"/>
          <w:color w:val="000000"/>
          <w:sz w:val="24"/>
          <w:szCs w:val="24"/>
        </w:rPr>
        <w:tab/>
        <w:t xml:space="preserve"> </w:t>
      </w:r>
    </w:p>
    <w:p w14:paraId="3F03603B" w14:textId="1C2BD403" w:rsidR="00430272" w:rsidRPr="00E86ACE" w:rsidRDefault="00FE3B7B">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sidRPr="00E86ACE">
        <w:rPr>
          <w:rFonts w:ascii="Arial" w:eastAsia="Arial" w:hAnsi="Arial" w:cs="Arial"/>
          <w:color w:val="000000"/>
          <w:sz w:val="24"/>
          <w:szCs w:val="24"/>
        </w:rPr>
        <w:t>Order Schedule 20 (Order Specification)</w:t>
      </w:r>
      <w:r w:rsidRPr="00E86ACE">
        <w:rPr>
          <w:rFonts w:ascii="Arial" w:eastAsia="Arial" w:hAnsi="Arial" w:cs="Arial"/>
          <w:color w:val="000000"/>
          <w:sz w:val="24"/>
          <w:szCs w:val="24"/>
        </w:rPr>
        <w:tab/>
      </w:r>
      <w:r w:rsidRPr="00E86ACE">
        <w:rPr>
          <w:rFonts w:ascii="Arial" w:eastAsia="Arial" w:hAnsi="Arial" w:cs="Arial"/>
          <w:color w:val="000000"/>
          <w:sz w:val="24"/>
          <w:szCs w:val="24"/>
        </w:rPr>
        <w:tab/>
      </w:r>
    </w:p>
    <w:p w14:paraId="41C4FC1A" w14:textId="77DD4437" w:rsidR="00430272" w:rsidRPr="00E86ACE" w:rsidRDefault="00FE3B7B">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sidRPr="00E86ACE">
        <w:rPr>
          <w:rFonts w:ascii="Arial" w:eastAsia="Arial" w:hAnsi="Arial" w:cs="Arial"/>
          <w:color w:val="000000"/>
          <w:sz w:val="24"/>
          <w:szCs w:val="24"/>
        </w:rPr>
        <w:t>Order Schedule 23 (HMRC Terms)</w:t>
      </w:r>
      <w:r w:rsidRPr="00E86ACE">
        <w:rPr>
          <w:rFonts w:ascii="Arial" w:eastAsia="Arial" w:hAnsi="Arial" w:cs="Arial"/>
          <w:color w:val="000000"/>
          <w:sz w:val="24"/>
          <w:szCs w:val="24"/>
        </w:rPr>
        <w:tab/>
      </w:r>
      <w:r w:rsidRPr="00E86ACE">
        <w:rPr>
          <w:rFonts w:ascii="Arial" w:eastAsia="Arial" w:hAnsi="Arial" w:cs="Arial"/>
          <w:color w:val="000000"/>
          <w:sz w:val="24"/>
          <w:szCs w:val="24"/>
        </w:rPr>
        <w:tab/>
      </w:r>
      <w:r w:rsidRPr="00E86ACE">
        <w:rPr>
          <w:rFonts w:ascii="Arial" w:eastAsia="Arial" w:hAnsi="Arial" w:cs="Arial"/>
          <w:color w:val="000000"/>
          <w:sz w:val="24"/>
          <w:szCs w:val="24"/>
        </w:rPr>
        <w:tab/>
        <w:t xml:space="preserve"> </w:t>
      </w:r>
    </w:p>
    <w:p w14:paraId="0E68122C" w14:textId="77777777" w:rsidR="00E86ACE" w:rsidRDefault="00E86ACE" w:rsidP="00E86ACE">
      <w:pPr>
        <w:pBdr>
          <w:top w:val="nil"/>
          <w:left w:val="nil"/>
          <w:bottom w:val="nil"/>
          <w:right w:val="nil"/>
          <w:between w:val="nil"/>
        </w:pBdr>
        <w:spacing w:after="0" w:line="259" w:lineRule="auto"/>
        <w:ind w:left="1800"/>
        <w:rPr>
          <w:rFonts w:ascii="Arial" w:eastAsia="Arial" w:hAnsi="Arial" w:cs="Arial"/>
          <w:color w:val="000000"/>
          <w:sz w:val="24"/>
          <w:szCs w:val="24"/>
          <w:highlight w:val="yellow"/>
        </w:rPr>
      </w:pPr>
    </w:p>
    <w:p w14:paraId="3D084AFC" w14:textId="77777777" w:rsidR="00430272" w:rsidRDefault="00FE3B7B">
      <w:pPr>
        <w:numPr>
          <w:ilvl w:val="0"/>
          <w:numId w:val="1"/>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CCS Core Terms (DPS version) v1.0.</w:t>
      </w:r>
      <w:r>
        <w:rPr>
          <w:rFonts w:ascii="Arial" w:eastAsia="Arial" w:hAnsi="Arial" w:cs="Arial"/>
          <w:sz w:val="24"/>
          <w:szCs w:val="24"/>
        </w:rPr>
        <w:t>3</w:t>
      </w:r>
    </w:p>
    <w:p w14:paraId="023181B6" w14:textId="77777777" w:rsidR="00430272" w:rsidRDefault="00483642">
      <w:pPr>
        <w:numPr>
          <w:ilvl w:val="0"/>
          <w:numId w:val="1"/>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RM6126 </w:t>
      </w:r>
      <w:r w:rsidR="00FE3B7B">
        <w:rPr>
          <w:rFonts w:ascii="Arial" w:eastAsia="Arial" w:hAnsi="Arial" w:cs="Arial"/>
          <w:color w:val="000000"/>
          <w:sz w:val="24"/>
          <w:szCs w:val="24"/>
        </w:rPr>
        <w:t xml:space="preserve">Joint Schedule 5 (Corporate Social Responsibility) </w:t>
      </w:r>
    </w:p>
    <w:p w14:paraId="4049E6A1" w14:textId="77777777" w:rsidR="00430272" w:rsidRPr="00483642" w:rsidRDefault="00483642">
      <w:pPr>
        <w:numPr>
          <w:ilvl w:val="0"/>
          <w:numId w:val="1"/>
        </w:numPr>
        <w:pBdr>
          <w:top w:val="nil"/>
          <w:left w:val="nil"/>
          <w:bottom w:val="nil"/>
          <w:right w:val="nil"/>
          <w:between w:val="nil"/>
        </w:pBdr>
        <w:spacing w:after="0" w:line="259" w:lineRule="auto"/>
        <w:rPr>
          <w:rFonts w:ascii="Arial" w:eastAsia="Arial" w:hAnsi="Arial" w:cs="Arial"/>
          <w:color w:val="000000"/>
          <w:sz w:val="24"/>
          <w:szCs w:val="24"/>
        </w:rPr>
      </w:pPr>
      <w:r w:rsidRPr="00483642">
        <w:rPr>
          <w:rFonts w:ascii="Arial" w:eastAsia="Arial" w:hAnsi="Arial" w:cs="Arial"/>
          <w:color w:val="000000"/>
          <w:sz w:val="24"/>
          <w:szCs w:val="24"/>
        </w:rPr>
        <w:t xml:space="preserve">RM6126 </w:t>
      </w:r>
      <w:r w:rsidR="00FE3B7B" w:rsidRPr="00483642">
        <w:rPr>
          <w:rFonts w:ascii="Arial" w:eastAsia="Arial" w:hAnsi="Arial" w:cs="Arial"/>
          <w:color w:val="000000"/>
          <w:sz w:val="24"/>
          <w:szCs w:val="24"/>
        </w:rPr>
        <w:t>Order Schedule 4 (Order Tender) as long as any parts of the Order Tender that offer a better commercial position for the Buyer (as decided by the Buyer) take precedence over the documents above.</w:t>
      </w:r>
    </w:p>
    <w:p w14:paraId="6E217B37" w14:textId="77777777" w:rsidR="00430272" w:rsidRDefault="00430272">
      <w:pPr>
        <w:pBdr>
          <w:top w:val="nil"/>
          <w:left w:val="nil"/>
          <w:bottom w:val="nil"/>
          <w:right w:val="nil"/>
          <w:between w:val="nil"/>
        </w:pBdr>
        <w:spacing w:after="0" w:line="259" w:lineRule="auto"/>
        <w:ind w:left="720"/>
        <w:rPr>
          <w:rFonts w:ascii="Arial" w:eastAsia="Arial" w:hAnsi="Arial" w:cs="Arial"/>
          <w:color w:val="000000"/>
          <w:sz w:val="24"/>
          <w:szCs w:val="24"/>
          <w:highlight w:val="yellow"/>
        </w:rPr>
      </w:pPr>
    </w:p>
    <w:p w14:paraId="1580DDD3" w14:textId="77777777" w:rsidR="00430272" w:rsidRDefault="00FE3B7B">
      <w:pPr>
        <w:tabs>
          <w:tab w:val="left" w:pos="2257"/>
        </w:tabs>
        <w:spacing w:after="0" w:line="259" w:lineRule="auto"/>
        <w:rPr>
          <w:rFonts w:ascii="Arial" w:eastAsia="Arial" w:hAnsi="Arial" w:cs="Arial"/>
          <w:sz w:val="24"/>
          <w:szCs w:val="24"/>
        </w:rPr>
      </w:pPr>
      <w:r>
        <w:rPr>
          <w:rFonts w:ascii="Arial" w:eastAsia="Arial" w:hAnsi="Arial" w:cs="Arial"/>
          <w:sz w:val="24"/>
          <w:szCs w:val="24"/>
        </w:rPr>
        <w:t xml:space="preserve">No other Supplier terms are part of the Order Contract. That includes any terms written on the back of, added to this Order Form, or presented at the time of delivery. </w:t>
      </w:r>
    </w:p>
    <w:p w14:paraId="0BCAB069" w14:textId="77777777" w:rsidR="00430272" w:rsidRDefault="00430272">
      <w:pPr>
        <w:tabs>
          <w:tab w:val="left" w:pos="2257"/>
        </w:tabs>
        <w:spacing w:after="0" w:line="259" w:lineRule="auto"/>
        <w:rPr>
          <w:rFonts w:ascii="Arial" w:eastAsia="Arial" w:hAnsi="Arial" w:cs="Arial"/>
          <w:sz w:val="24"/>
          <w:szCs w:val="24"/>
        </w:rPr>
      </w:pPr>
    </w:p>
    <w:p w14:paraId="79DE6DEE" w14:textId="77777777" w:rsidR="00430272" w:rsidRPr="003458EF" w:rsidRDefault="00FE3B7B">
      <w:pPr>
        <w:tabs>
          <w:tab w:val="left" w:pos="2257"/>
        </w:tabs>
        <w:spacing w:after="0" w:line="259" w:lineRule="auto"/>
        <w:rPr>
          <w:rFonts w:ascii="Arial" w:eastAsia="Arial" w:hAnsi="Arial" w:cs="Arial"/>
          <w:b/>
          <w:sz w:val="24"/>
          <w:szCs w:val="24"/>
        </w:rPr>
      </w:pPr>
      <w:r w:rsidRPr="003458EF">
        <w:rPr>
          <w:rFonts w:ascii="Arial" w:eastAsia="Arial" w:hAnsi="Arial" w:cs="Arial"/>
          <w:b/>
          <w:sz w:val="24"/>
          <w:szCs w:val="24"/>
        </w:rPr>
        <w:lastRenderedPageBreak/>
        <w:t>ORDER SPECIAL TERMS</w:t>
      </w:r>
    </w:p>
    <w:p w14:paraId="652C2FBB" w14:textId="77777777" w:rsidR="00430272" w:rsidRDefault="00FE3B7B">
      <w:pPr>
        <w:tabs>
          <w:tab w:val="left" w:pos="2257"/>
        </w:tabs>
        <w:spacing w:after="0" w:line="259" w:lineRule="auto"/>
        <w:rPr>
          <w:rFonts w:ascii="Arial" w:eastAsia="Arial" w:hAnsi="Arial" w:cs="Arial"/>
          <w:sz w:val="24"/>
          <w:szCs w:val="24"/>
        </w:rPr>
      </w:pPr>
      <w:r>
        <w:rPr>
          <w:rFonts w:ascii="Arial" w:eastAsia="Arial" w:hAnsi="Arial" w:cs="Arial"/>
          <w:sz w:val="24"/>
          <w:szCs w:val="24"/>
        </w:rPr>
        <w:t>The following Special Terms are incorporated into this Order Contract:</w:t>
      </w:r>
    </w:p>
    <w:p w14:paraId="08485DAC" w14:textId="24A98766" w:rsidR="00430272" w:rsidRDefault="00FE3B7B" w:rsidP="00FE7BC5">
      <w:pPr>
        <w:spacing w:after="0"/>
        <w:ind w:right="936"/>
        <w:rPr>
          <w:rFonts w:ascii="Arial" w:eastAsia="Arial" w:hAnsi="Arial" w:cs="Arial"/>
          <w:sz w:val="24"/>
          <w:szCs w:val="24"/>
        </w:rPr>
      </w:pPr>
      <w:r>
        <w:rPr>
          <w:rFonts w:ascii="Arial" w:eastAsia="Arial" w:hAnsi="Arial" w:cs="Arial"/>
          <w:sz w:val="24"/>
          <w:szCs w:val="24"/>
        </w:rPr>
        <w:t>None</w:t>
      </w:r>
    </w:p>
    <w:p w14:paraId="4A17546F" w14:textId="77777777" w:rsidR="00FE7BC5" w:rsidRDefault="00FE7BC5" w:rsidP="00FE7BC5">
      <w:pPr>
        <w:spacing w:after="0"/>
        <w:ind w:right="936"/>
        <w:rPr>
          <w:rFonts w:ascii="Arial" w:eastAsia="Arial" w:hAnsi="Arial" w:cs="Arial"/>
          <w:b/>
          <w:sz w:val="24"/>
          <w:szCs w:val="24"/>
        </w:rPr>
      </w:pPr>
    </w:p>
    <w:p w14:paraId="7E9BA909" w14:textId="0733BD16" w:rsidR="00430272" w:rsidRDefault="00FE3B7B">
      <w:pPr>
        <w:spacing w:after="0" w:line="259" w:lineRule="auto"/>
        <w:rPr>
          <w:rFonts w:ascii="Arial" w:eastAsia="Arial" w:hAnsi="Arial" w:cs="Arial"/>
          <w:sz w:val="24"/>
          <w:szCs w:val="24"/>
        </w:rPr>
      </w:pPr>
      <w:r>
        <w:rPr>
          <w:rFonts w:ascii="Arial" w:eastAsia="Arial" w:hAnsi="Arial" w:cs="Arial"/>
          <w:sz w:val="24"/>
          <w:szCs w:val="24"/>
        </w:rPr>
        <w:t>ORDER START DATE:</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sidR="00FB3C15">
        <w:rPr>
          <w:rFonts w:ascii="Arial" w:eastAsia="Arial" w:hAnsi="Arial" w:cs="Arial"/>
          <w:sz w:val="24"/>
          <w:szCs w:val="24"/>
        </w:rPr>
        <w:t>Thursday 23</w:t>
      </w:r>
      <w:r w:rsidR="00FB3C15" w:rsidRPr="00FB3C15">
        <w:rPr>
          <w:rFonts w:ascii="Arial" w:eastAsia="Arial" w:hAnsi="Arial" w:cs="Arial"/>
          <w:sz w:val="24"/>
          <w:szCs w:val="24"/>
          <w:vertAlign w:val="superscript"/>
        </w:rPr>
        <w:t>rd</w:t>
      </w:r>
      <w:r w:rsidR="00FB3C15">
        <w:rPr>
          <w:rFonts w:ascii="Arial" w:eastAsia="Arial" w:hAnsi="Arial" w:cs="Arial"/>
          <w:sz w:val="24"/>
          <w:szCs w:val="24"/>
        </w:rPr>
        <w:t xml:space="preserve"> </w:t>
      </w:r>
      <w:r w:rsidR="00BD0F8D">
        <w:rPr>
          <w:rFonts w:ascii="Arial" w:eastAsia="Arial" w:hAnsi="Arial" w:cs="Arial"/>
          <w:sz w:val="24"/>
          <w:szCs w:val="24"/>
        </w:rPr>
        <w:t>October 2025</w:t>
      </w:r>
    </w:p>
    <w:p w14:paraId="2DD46CED" w14:textId="77777777" w:rsidR="003458EF" w:rsidRDefault="003458EF">
      <w:pPr>
        <w:spacing w:after="0" w:line="259" w:lineRule="auto"/>
        <w:rPr>
          <w:rFonts w:ascii="Arial" w:eastAsia="Arial" w:hAnsi="Arial" w:cs="Arial"/>
          <w:sz w:val="24"/>
          <w:szCs w:val="24"/>
        </w:rPr>
      </w:pPr>
    </w:p>
    <w:p w14:paraId="34B0BE06" w14:textId="68C8E20A" w:rsidR="00430272" w:rsidRDefault="00FE3B7B">
      <w:pPr>
        <w:spacing w:after="0" w:line="259" w:lineRule="auto"/>
        <w:rPr>
          <w:rFonts w:ascii="Arial" w:eastAsia="Arial" w:hAnsi="Arial" w:cs="Arial"/>
          <w:sz w:val="24"/>
          <w:szCs w:val="24"/>
        </w:rPr>
      </w:pPr>
      <w:r>
        <w:rPr>
          <w:rFonts w:ascii="Arial" w:eastAsia="Arial" w:hAnsi="Arial" w:cs="Arial"/>
          <w:sz w:val="24"/>
          <w:szCs w:val="24"/>
        </w:rPr>
        <w:t xml:space="preserve">ORDER EXPIRY DATE: </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sidR="00FB3C15">
        <w:rPr>
          <w:rFonts w:ascii="Arial" w:eastAsia="Arial" w:hAnsi="Arial" w:cs="Arial"/>
          <w:sz w:val="24"/>
          <w:szCs w:val="24"/>
        </w:rPr>
        <w:t>Thursday 22</w:t>
      </w:r>
      <w:r w:rsidR="00FB3C15" w:rsidRPr="00FB3C15">
        <w:rPr>
          <w:rFonts w:ascii="Arial" w:eastAsia="Arial" w:hAnsi="Arial" w:cs="Arial"/>
          <w:sz w:val="24"/>
          <w:szCs w:val="24"/>
          <w:vertAlign w:val="superscript"/>
        </w:rPr>
        <w:t>nd</w:t>
      </w:r>
      <w:r w:rsidR="00FB3C15">
        <w:rPr>
          <w:rFonts w:ascii="Arial" w:eastAsia="Arial" w:hAnsi="Arial" w:cs="Arial"/>
          <w:sz w:val="24"/>
          <w:szCs w:val="24"/>
        </w:rPr>
        <w:t xml:space="preserve"> October 2026</w:t>
      </w:r>
    </w:p>
    <w:p w14:paraId="7B76BA7A" w14:textId="77777777" w:rsidR="00430272" w:rsidRDefault="00430272">
      <w:pPr>
        <w:spacing w:after="0" w:line="259" w:lineRule="auto"/>
        <w:rPr>
          <w:rFonts w:ascii="Arial" w:eastAsia="Arial" w:hAnsi="Arial" w:cs="Arial"/>
          <w:sz w:val="24"/>
          <w:szCs w:val="24"/>
        </w:rPr>
      </w:pPr>
    </w:p>
    <w:p w14:paraId="14DCD368" w14:textId="30879996" w:rsidR="00430272" w:rsidRDefault="00FE3B7B">
      <w:pPr>
        <w:spacing w:after="0" w:line="259" w:lineRule="auto"/>
        <w:rPr>
          <w:rFonts w:ascii="Arial" w:eastAsia="Arial" w:hAnsi="Arial" w:cs="Arial"/>
          <w:sz w:val="24"/>
          <w:szCs w:val="24"/>
        </w:rPr>
      </w:pPr>
      <w:r>
        <w:rPr>
          <w:rFonts w:ascii="Arial" w:eastAsia="Arial" w:hAnsi="Arial" w:cs="Arial"/>
          <w:sz w:val="24"/>
          <w:szCs w:val="24"/>
        </w:rPr>
        <w:t>ORDER INITIAL PERIOD:</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sidR="003458EF" w:rsidRPr="003458EF">
        <w:rPr>
          <w:rFonts w:ascii="Arial" w:eastAsia="Arial" w:hAnsi="Arial" w:cs="Arial"/>
          <w:sz w:val="24"/>
          <w:szCs w:val="24"/>
        </w:rPr>
        <w:t>1</w:t>
      </w:r>
      <w:r w:rsidR="001E5DB3">
        <w:rPr>
          <w:rFonts w:ascii="Arial" w:eastAsia="Arial" w:hAnsi="Arial" w:cs="Arial"/>
          <w:sz w:val="24"/>
          <w:szCs w:val="24"/>
        </w:rPr>
        <w:t>2</w:t>
      </w:r>
      <w:r w:rsidR="003458EF" w:rsidRPr="003458EF">
        <w:rPr>
          <w:rFonts w:ascii="Arial" w:eastAsia="Arial" w:hAnsi="Arial" w:cs="Arial"/>
          <w:sz w:val="24"/>
          <w:szCs w:val="24"/>
        </w:rPr>
        <w:t xml:space="preserve"> months</w:t>
      </w:r>
      <w:r>
        <w:rPr>
          <w:rFonts w:ascii="Arial" w:eastAsia="Arial" w:hAnsi="Arial" w:cs="Arial"/>
          <w:sz w:val="24"/>
          <w:szCs w:val="24"/>
        </w:rPr>
        <w:t xml:space="preserve"> </w:t>
      </w:r>
    </w:p>
    <w:p w14:paraId="5D1BE0F0" w14:textId="1191420A" w:rsidR="00296D37" w:rsidRDefault="00296D37">
      <w:pPr>
        <w:spacing w:after="0" w:line="259" w:lineRule="auto"/>
        <w:rPr>
          <w:rFonts w:ascii="Arial" w:eastAsia="Arial" w:hAnsi="Arial" w:cs="Arial"/>
          <w:sz w:val="24"/>
          <w:szCs w:val="24"/>
        </w:rPr>
      </w:pPr>
    </w:p>
    <w:p w14:paraId="12512BA2" w14:textId="4F03A34B" w:rsidR="007A6BFE" w:rsidRDefault="007A6BFE">
      <w:pPr>
        <w:spacing w:after="0" w:line="259" w:lineRule="auto"/>
        <w:rPr>
          <w:rFonts w:ascii="Arial" w:eastAsia="Arial" w:hAnsi="Arial" w:cs="Arial"/>
          <w:sz w:val="24"/>
          <w:szCs w:val="24"/>
        </w:rPr>
      </w:pPr>
      <w:r>
        <w:rPr>
          <w:rFonts w:ascii="Arial" w:eastAsia="Arial" w:hAnsi="Arial" w:cs="Arial"/>
          <w:sz w:val="24"/>
          <w:szCs w:val="24"/>
        </w:rPr>
        <w:t>CALL OFF OPTIONAL</w:t>
      </w:r>
      <w:r w:rsidR="00296D37">
        <w:rPr>
          <w:rFonts w:ascii="Arial" w:eastAsia="Arial" w:hAnsi="Arial" w:cs="Arial"/>
          <w:sz w:val="24"/>
          <w:szCs w:val="24"/>
        </w:rPr>
        <w:t xml:space="preserve"> EXTENSION</w:t>
      </w:r>
      <w:r>
        <w:rPr>
          <w:rFonts w:ascii="Arial" w:eastAsia="Arial" w:hAnsi="Arial" w:cs="Arial"/>
          <w:sz w:val="24"/>
          <w:szCs w:val="24"/>
        </w:rPr>
        <w:t xml:space="preserve"> PERIOD</w:t>
      </w:r>
      <w:r w:rsidR="00296D37">
        <w:rPr>
          <w:rFonts w:ascii="Arial" w:eastAsia="Arial" w:hAnsi="Arial" w:cs="Arial"/>
          <w:sz w:val="24"/>
          <w:szCs w:val="24"/>
        </w:rPr>
        <w:t>:</w:t>
      </w:r>
      <w:r w:rsidR="00296D37">
        <w:rPr>
          <w:rFonts w:ascii="Arial" w:eastAsia="Arial" w:hAnsi="Arial" w:cs="Arial"/>
          <w:sz w:val="24"/>
          <w:szCs w:val="24"/>
        </w:rPr>
        <w:tab/>
      </w:r>
    </w:p>
    <w:p w14:paraId="0C9F2DDC" w14:textId="2056C757" w:rsidR="00296D37" w:rsidRDefault="00296D37">
      <w:pPr>
        <w:spacing w:after="0" w:line="259" w:lineRule="auto"/>
        <w:rPr>
          <w:rFonts w:ascii="Arial" w:eastAsia="Arial" w:hAnsi="Arial" w:cs="Arial"/>
          <w:sz w:val="24"/>
          <w:szCs w:val="24"/>
        </w:rPr>
      </w:pPr>
      <w:r>
        <w:rPr>
          <w:rFonts w:ascii="Arial" w:eastAsia="Arial" w:hAnsi="Arial" w:cs="Arial"/>
          <w:sz w:val="24"/>
          <w:szCs w:val="24"/>
        </w:rPr>
        <w:t xml:space="preserve">10 months </w:t>
      </w:r>
    </w:p>
    <w:p w14:paraId="76A704A2" w14:textId="77777777" w:rsidR="00430272" w:rsidRDefault="00430272">
      <w:pPr>
        <w:spacing w:after="0" w:line="259" w:lineRule="auto"/>
        <w:rPr>
          <w:rFonts w:ascii="Arial" w:eastAsia="Arial" w:hAnsi="Arial" w:cs="Arial"/>
          <w:sz w:val="24"/>
          <w:szCs w:val="24"/>
        </w:rPr>
      </w:pPr>
    </w:p>
    <w:p w14:paraId="0069C27A" w14:textId="77777777" w:rsidR="00430272" w:rsidRPr="003458EF" w:rsidRDefault="00FE3B7B">
      <w:pPr>
        <w:spacing w:after="0" w:line="259" w:lineRule="auto"/>
        <w:rPr>
          <w:rFonts w:ascii="Arial" w:eastAsia="Arial" w:hAnsi="Arial" w:cs="Arial"/>
          <w:b/>
          <w:sz w:val="24"/>
          <w:szCs w:val="24"/>
        </w:rPr>
      </w:pPr>
      <w:r w:rsidRPr="003458EF">
        <w:rPr>
          <w:rFonts w:ascii="Arial" w:eastAsia="Arial" w:hAnsi="Arial" w:cs="Arial"/>
          <w:b/>
          <w:sz w:val="24"/>
          <w:szCs w:val="24"/>
        </w:rPr>
        <w:t xml:space="preserve">DELIVERABLES </w:t>
      </w:r>
    </w:p>
    <w:p w14:paraId="360CB587" w14:textId="39FFE535" w:rsidR="00FE7BC5" w:rsidRDefault="00FE3B7B">
      <w:pPr>
        <w:tabs>
          <w:tab w:val="left" w:pos="2257"/>
        </w:tabs>
        <w:spacing w:after="0" w:line="259" w:lineRule="auto"/>
        <w:rPr>
          <w:rFonts w:ascii="Arial" w:eastAsia="Arial" w:hAnsi="Arial" w:cs="Arial"/>
          <w:sz w:val="24"/>
          <w:szCs w:val="24"/>
        </w:rPr>
      </w:pPr>
      <w:r>
        <w:rPr>
          <w:rFonts w:ascii="Arial" w:eastAsia="Arial" w:hAnsi="Arial" w:cs="Arial"/>
          <w:sz w:val="24"/>
          <w:szCs w:val="24"/>
        </w:rPr>
        <w:t>See details in Order Schedule 20 (Order Specification)</w:t>
      </w:r>
    </w:p>
    <w:p w14:paraId="588278FA" w14:textId="77777777" w:rsidR="00FE7BC5" w:rsidRDefault="00FE7BC5">
      <w:pPr>
        <w:tabs>
          <w:tab w:val="left" w:pos="2257"/>
        </w:tabs>
        <w:spacing w:after="0" w:line="259" w:lineRule="auto"/>
        <w:rPr>
          <w:rFonts w:ascii="Arial" w:eastAsia="Arial" w:hAnsi="Arial" w:cs="Arial"/>
          <w:b/>
          <w:sz w:val="24"/>
          <w:szCs w:val="24"/>
        </w:rPr>
      </w:pPr>
    </w:p>
    <w:p w14:paraId="57BD6273" w14:textId="77777777" w:rsidR="00430272" w:rsidRPr="003458EF" w:rsidRDefault="00FE3B7B">
      <w:pPr>
        <w:tabs>
          <w:tab w:val="left" w:pos="2257"/>
        </w:tabs>
        <w:spacing w:after="0" w:line="259" w:lineRule="auto"/>
        <w:rPr>
          <w:rFonts w:ascii="Arial" w:eastAsia="Arial" w:hAnsi="Arial" w:cs="Arial"/>
          <w:b/>
          <w:sz w:val="24"/>
          <w:szCs w:val="24"/>
        </w:rPr>
      </w:pPr>
      <w:r w:rsidRPr="003458EF">
        <w:rPr>
          <w:rFonts w:ascii="Arial" w:eastAsia="Arial" w:hAnsi="Arial" w:cs="Arial"/>
          <w:b/>
          <w:sz w:val="24"/>
          <w:szCs w:val="24"/>
        </w:rPr>
        <w:t xml:space="preserve">MAXIMUM LIABILITY </w:t>
      </w:r>
    </w:p>
    <w:p w14:paraId="1776A8A7" w14:textId="77777777" w:rsidR="00430272" w:rsidRDefault="00FE3B7B">
      <w:pPr>
        <w:tabs>
          <w:tab w:val="left" w:pos="2257"/>
        </w:tabs>
        <w:spacing w:after="0" w:line="259" w:lineRule="auto"/>
        <w:rPr>
          <w:rFonts w:ascii="Arial" w:eastAsia="Arial" w:hAnsi="Arial" w:cs="Arial"/>
          <w:sz w:val="24"/>
          <w:szCs w:val="24"/>
        </w:rPr>
      </w:pPr>
      <w:r>
        <w:rPr>
          <w:rFonts w:ascii="Arial" w:eastAsia="Arial" w:hAnsi="Arial" w:cs="Arial"/>
          <w:sz w:val="24"/>
          <w:szCs w:val="24"/>
        </w:rPr>
        <w:t>The limitation of liability for this Order Contract is stated in Clause 11.2 of the Core Terms.</w:t>
      </w:r>
    </w:p>
    <w:p w14:paraId="6EF99E18" w14:textId="77777777" w:rsidR="00430272" w:rsidRDefault="00430272">
      <w:pPr>
        <w:tabs>
          <w:tab w:val="left" w:pos="2257"/>
        </w:tabs>
        <w:spacing w:after="0" w:line="259" w:lineRule="auto"/>
        <w:rPr>
          <w:rFonts w:ascii="Arial" w:eastAsia="Arial" w:hAnsi="Arial" w:cs="Arial"/>
          <w:sz w:val="24"/>
          <w:szCs w:val="24"/>
        </w:rPr>
      </w:pPr>
    </w:p>
    <w:p w14:paraId="7932F6D3" w14:textId="1D9E6FB7" w:rsidR="00430272" w:rsidRDefault="00FE3B7B">
      <w:pPr>
        <w:tabs>
          <w:tab w:val="left" w:pos="2257"/>
        </w:tabs>
        <w:spacing w:after="0" w:line="259" w:lineRule="auto"/>
        <w:rPr>
          <w:rFonts w:ascii="Arial" w:eastAsia="Arial" w:hAnsi="Arial" w:cs="Arial"/>
          <w:b/>
          <w:sz w:val="24"/>
          <w:szCs w:val="24"/>
        </w:rPr>
      </w:pPr>
      <w:r>
        <w:rPr>
          <w:rFonts w:ascii="Arial" w:eastAsia="Arial" w:hAnsi="Arial" w:cs="Arial"/>
          <w:sz w:val="24"/>
          <w:szCs w:val="24"/>
        </w:rPr>
        <w:t>The Estimated Year 1 Charges used to calculate liability in the first Contract Year is</w:t>
      </w:r>
      <w:r>
        <w:rPr>
          <w:rFonts w:ascii="Arial" w:eastAsia="Arial" w:hAnsi="Arial" w:cs="Arial"/>
          <w:b/>
          <w:sz w:val="24"/>
          <w:szCs w:val="24"/>
          <w:highlight w:val="yellow"/>
        </w:rPr>
        <w:t xml:space="preserve"> </w:t>
      </w:r>
      <w:r w:rsidR="002B0676">
        <w:rPr>
          <w:rFonts w:ascii="Arial" w:eastAsia="Arial" w:hAnsi="Arial" w:cs="Arial"/>
          <w:b/>
          <w:sz w:val="24"/>
          <w:szCs w:val="24"/>
        </w:rPr>
        <w:t>£456,000</w:t>
      </w:r>
      <w:r>
        <w:rPr>
          <w:rFonts w:ascii="Arial" w:eastAsia="Arial" w:hAnsi="Arial" w:cs="Arial"/>
          <w:b/>
          <w:sz w:val="24"/>
          <w:szCs w:val="24"/>
        </w:rPr>
        <w:t xml:space="preserve"> </w:t>
      </w:r>
      <w:r>
        <w:rPr>
          <w:rFonts w:ascii="Arial" w:eastAsia="Arial" w:hAnsi="Arial" w:cs="Arial"/>
          <w:sz w:val="24"/>
          <w:szCs w:val="24"/>
        </w:rPr>
        <w:t xml:space="preserve">Estimated Charges in the first 12 months of the Contract. </w:t>
      </w:r>
    </w:p>
    <w:p w14:paraId="33340373" w14:textId="77777777" w:rsidR="00430272" w:rsidRDefault="00430272">
      <w:pPr>
        <w:tabs>
          <w:tab w:val="left" w:pos="2257"/>
        </w:tabs>
        <w:spacing w:after="0" w:line="259" w:lineRule="auto"/>
        <w:rPr>
          <w:rFonts w:ascii="Arial" w:eastAsia="Arial" w:hAnsi="Arial" w:cs="Arial"/>
          <w:b/>
          <w:sz w:val="24"/>
          <w:szCs w:val="24"/>
        </w:rPr>
      </w:pPr>
    </w:p>
    <w:p w14:paraId="6D7523EC" w14:textId="77777777" w:rsidR="00430272" w:rsidRPr="003458EF" w:rsidRDefault="00FE3B7B">
      <w:pPr>
        <w:tabs>
          <w:tab w:val="left" w:pos="2257"/>
        </w:tabs>
        <w:spacing w:after="0" w:line="259" w:lineRule="auto"/>
        <w:rPr>
          <w:rFonts w:ascii="Arial" w:eastAsia="Arial" w:hAnsi="Arial" w:cs="Arial"/>
          <w:b/>
          <w:sz w:val="24"/>
          <w:szCs w:val="24"/>
        </w:rPr>
      </w:pPr>
      <w:r w:rsidRPr="003458EF">
        <w:rPr>
          <w:rFonts w:ascii="Arial" w:eastAsia="Arial" w:hAnsi="Arial" w:cs="Arial"/>
          <w:b/>
          <w:sz w:val="24"/>
          <w:szCs w:val="24"/>
        </w:rPr>
        <w:t>ORDER CHARGES</w:t>
      </w:r>
    </w:p>
    <w:p w14:paraId="53245FF4" w14:textId="66D2F564" w:rsidR="00FE7BC5" w:rsidRDefault="00FE7BC5">
      <w:pPr>
        <w:tabs>
          <w:tab w:val="left" w:pos="2257"/>
        </w:tabs>
        <w:spacing w:after="0" w:line="259" w:lineRule="auto"/>
        <w:rPr>
          <w:rFonts w:ascii="Arial" w:eastAsia="Arial" w:hAnsi="Arial" w:cs="Arial"/>
          <w:sz w:val="24"/>
          <w:szCs w:val="24"/>
        </w:rPr>
      </w:pPr>
      <w:r>
        <w:rPr>
          <w:rFonts w:ascii="Arial" w:eastAsia="Arial" w:hAnsi="Arial" w:cs="Arial"/>
          <w:sz w:val="24"/>
          <w:szCs w:val="24"/>
        </w:rPr>
        <w:t>The total contract value is</w:t>
      </w:r>
      <w:r w:rsidR="00A012E0">
        <w:rPr>
          <w:rFonts w:ascii="Arial" w:eastAsia="Arial" w:hAnsi="Arial" w:cs="Arial"/>
          <w:sz w:val="24"/>
          <w:szCs w:val="24"/>
        </w:rPr>
        <w:t xml:space="preserve"> up to</w:t>
      </w:r>
      <w:r>
        <w:rPr>
          <w:rFonts w:ascii="Arial" w:eastAsia="Arial" w:hAnsi="Arial" w:cs="Arial"/>
          <w:sz w:val="24"/>
          <w:szCs w:val="24"/>
        </w:rPr>
        <w:t xml:space="preserve"> </w:t>
      </w:r>
      <w:r w:rsidRPr="000A0140">
        <w:rPr>
          <w:rFonts w:ascii="Arial" w:eastAsia="Arial" w:hAnsi="Arial" w:cs="Arial"/>
          <w:sz w:val="24"/>
          <w:szCs w:val="24"/>
        </w:rPr>
        <w:t>£</w:t>
      </w:r>
      <w:r w:rsidR="002B0676" w:rsidRPr="000A0140">
        <w:rPr>
          <w:rFonts w:ascii="Arial" w:eastAsia="Arial" w:hAnsi="Arial" w:cs="Arial"/>
          <w:sz w:val="24"/>
          <w:szCs w:val="24"/>
        </w:rPr>
        <w:t>912,000</w:t>
      </w:r>
      <w:r w:rsidR="004D6151">
        <w:rPr>
          <w:rFonts w:ascii="Arial" w:eastAsia="Arial" w:hAnsi="Arial" w:cs="Arial"/>
          <w:sz w:val="24"/>
          <w:szCs w:val="24"/>
        </w:rPr>
        <w:t>.</w:t>
      </w:r>
      <w:r w:rsidR="00A012E0" w:rsidRPr="000A0140">
        <w:rPr>
          <w:rFonts w:ascii="Arial" w:eastAsia="Arial" w:hAnsi="Arial" w:cs="Arial"/>
          <w:sz w:val="24"/>
          <w:szCs w:val="24"/>
        </w:rPr>
        <w:t>00</w:t>
      </w:r>
      <w:r w:rsidR="0020357B">
        <w:rPr>
          <w:rFonts w:ascii="Arial" w:eastAsia="Arial" w:hAnsi="Arial" w:cs="Arial"/>
          <w:sz w:val="24"/>
          <w:szCs w:val="24"/>
        </w:rPr>
        <w:t xml:space="preserve"> (exc</w:t>
      </w:r>
      <w:r w:rsidR="004D6151">
        <w:rPr>
          <w:rFonts w:ascii="Arial" w:eastAsia="Arial" w:hAnsi="Arial" w:cs="Arial"/>
          <w:sz w:val="24"/>
          <w:szCs w:val="24"/>
        </w:rPr>
        <w:t>luding</w:t>
      </w:r>
      <w:r w:rsidR="0020357B">
        <w:rPr>
          <w:rFonts w:ascii="Arial" w:eastAsia="Arial" w:hAnsi="Arial" w:cs="Arial"/>
          <w:sz w:val="24"/>
          <w:szCs w:val="24"/>
        </w:rPr>
        <w:t xml:space="preserve"> VAT)</w:t>
      </w:r>
    </w:p>
    <w:p w14:paraId="56F2FD29" w14:textId="77777777" w:rsidR="00FE7BC5" w:rsidRDefault="00FE7BC5">
      <w:pPr>
        <w:tabs>
          <w:tab w:val="left" w:pos="2257"/>
        </w:tabs>
        <w:spacing w:after="0" w:line="259" w:lineRule="auto"/>
        <w:rPr>
          <w:rFonts w:ascii="Arial" w:eastAsia="Arial" w:hAnsi="Arial" w:cs="Arial"/>
          <w:sz w:val="24"/>
          <w:szCs w:val="24"/>
        </w:rPr>
      </w:pPr>
    </w:p>
    <w:p w14:paraId="33FDF2E8" w14:textId="3581FDD1" w:rsidR="00430272" w:rsidRDefault="00FE3B7B">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rPr>
        <w:t>See details in Order Schedule 5 (Pricing Details)</w:t>
      </w:r>
    </w:p>
    <w:p w14:paraId="6DDDBE80" w14:textId="77777777" w:rsidR="00FE7BC5" w:rsidRDefault="00FE7BC5">
      <w:pPr>
        <w:tabs>
          <w:tab w:val="left" w:pos="2257"/>
        </w:tabs>
        <w:spacing w:after="0" w:line="259" w:lineRule="auto"/>
        <w:rPr>
          <w:rFonts w:ascii="Arial" w:eastAsia="Arial" w:hAnsi="Arial" w:cs="Arial"/>
          <w:b/>
          <w:sz w:val="24"/>
          <w:szCs w:val="24"/>
        </w:rPr>
      </w:pPr>
    </w:p>
    <w:p w14:paraId="69409A89" w14:textId="1B4CD6EB" w:rsidR="00430272" w:rsidRDefault="00FE3B7B">
      <w:pPr>
        <w:tabs>
          <w:tab w:val="left" w:pos="2257"/>
        </w:tabs>
        <w:spacing w:after="0" w:line="259" w:lineRule="auto"/>
        <w:rPr>
          <w:rFonts w:ascii="Arial" w:eastAsia="Arial" w:hAnsi="Arial" w:cs="Arial"/>
          <w:sz w:val="24"/>
          <w:szCs w:val="24"/>
        </w:rPr>
      </w:pPr>
      <w:r>
        <w:rPr>
          <w:rFonts w:ascii="Arial" w:eastAsia="Arial" w:hAnsi="Arial" w:cs="Arial"/>
          <w:sz w:val="24"/>
          <w:szCs w:val="24"/>
        </w:rPr>
        <w:t>The Charges will not be impacted by any change to the DPS Pricing. The Charges can only be changed by agreement in writing between the Buyer and the Supplier because of:</w:t>
      </w:r>
    </w:p>
    <w:p w14:paraId="6E75607E" w14:textId="72EADEBA" w:rsidR="00430272" w:rsidRDefault="00FE3B7B">
      <w:pPr>
        <w:numPr>
          <w:ilvl w:val="0"/>
          <w:numId w:val="3"/>
        </w:numPr>
        <w:pBdr>
          <w:top w:val="nil"/>
          <w:left w:val="nil"/>
          <w:bottom w:val="nil"/>
          <w:right w:val="nil"/>
          <w:between w:val="nil"/>
        </w:pBdr>
        <w:tabs>
          <w:tab w:val="left" w:pos="2257"/>
        </w:tabs>
        <w:spacing w:after="0" w:line="259" w:lineRule="auto"/>
        <w:rPr>
          <w:rFonts w:ascii="Arial" w:eastAsia="Arial" w:hAnsi="Arial" w:cs="Arial"/>
          <w:color w:val="000000"/>
          <w:sz w:val="24"/>
          <w:szCs w:val="24"/>
        </w:rPr>
      </w:pPr>
      <w:r>
        <w:rPr>
          <w:rFonts w:ascii="Arial" w:eastAsia="Arial" w:hAnsi="Arial" w:cs="Arial"/>
          <w:color w:val="000000"/>
          <w:sz w:val="24"/>
          <w:szCs w:val="24"/>
        </w:rPr>
        <w:t>Indexation</w:t>
      </w:r>
    </w:p>
    <w:p w14:paraId="2803C31A" w14:textId="4AB6E255" w:rsidR="00430272" w:rsidRDefault="00FE3B7B">
      <w:pPr>
        <w:numPr>
          <w:ilvl w:val="0"/>
          <w:numId w:val="3"/>
        </w:numPr>
        <w:pBdr>
          <w:top w:val="nil"/>
          <w:left w:val="nil"/>
          <w:bottom w:val="nil"/>
          <w:right w:val="nil"/>
          <w:between w:val="nil"/>
        </w:pBdr>
        <w:tabs>
          <w:tab w:val="left" w:pos="2257"/>
        </w:tabs>
        <w:spacing w:after="0" w:line="259" w:lineRule="auto"/>
        <w:rPr>
          <w:rFonts w:ascii="Arial" w:eastAsia="Arial" w:hAnsi="Arial" w:cs="Arial"/>
          <w:color w:val="000000"/>
          <w:sz w:val="24"/>
          <w:szCs w:val="24"/>
        </w:rPr>
      </w:pPr>
      <w:r>
        <w:rPr>
          <w:rFonts w:ascii="Arial" w:eastAsia="Arial" w:hAnsi="Arial" w:cs="Arial"/>
          <w:color w:val="000000"/>
          <w:sz w:val="24"/>
          <w:szCs w:val="24"/>
        </w:rPr>
        <w:t>Specific Change in Law</w:t>
      </w:r>
    </w:p>
    <w:p w14:paraId="336083B4" w14:textId="0F06538A" w:rsidR="00430272" w:rsidRDefault="00FE3B7B">
      <w:pPr>
        <w:numPr>
          <w:ilvl w:val="0"/>
          <w:numId w:val="3"/>
        </w:numPr>
        <w:pBdr>
          <w:top w:val="nil"/>
          <w:left w:val="nil"/>
          <w:bottom w:val="nil"/>
          <w:right w:val="nil"/>
          <w:between w:val="nil"/>
        </w:pBdr>
        <w:tabs>
          <w:tab w:val="left" w:pos="2257"/>
        </w:tabs>
        <w:spacing w:after="0" w:line="259" w:lineRule="auto"/>
        <w:rPr>
          <w:rFonts w:ascii="Arial" w:eastAsia="Arial" w:hAnsi="Arial" w:cs="Arial"/>
          <w:color w:val="000000"/>
          <w:sz w:val="24"/>
          <w:szCs w:val="24"/>
        </w:rPr>
      </w:pPr>
      <w:r>
        <w:rPr>
          <w:rFonts w:ascii="Arial" w:eastAsia="Arial" w:hAnsi="Arial" w:cs="Arial"/>
          <w:color w:val="000000"/>
          <w:sz w:val="24"/>
          <w:szCs w:val="24"/>
        </w:rPr>
        <w:t>Benchmarking using Order Schedule 16 (Benchmarking)</w:t>
      </w:r>
    </w:p>
    <w:p w14:paraId="18A96044" w14:textId="77777777" w:rsidR="00430272" w:rsidRDefault="00430272">
      <w:pPr>
        <w:tabs>
          <w:tab w:val="left" w:pos="2257"/>
        </w:tabs>
        <w:spacing w:after="0" w:line="259" w:lineRule="auto"/>
        <w:rPr>
          <w:rFonts w:ascii="Arial" w:eastAsia="Arial" w:hAnsi="Arial" w:cs="Arial"/>
          <w:sz w:val="24"/>
          <w:szCs w:val="24"/>
          <w:highlight w:val="yellow"/>
        </w:rPr>
      </w:pPr>
    </w:p>
    <w:p w14:paraId="34DEDC4F" w14:textId="77777777" w:rsidR="00430272" w:rsidRPr="003458EF" w:rsidRDefault="00FE3B7B">
      <w:pPr>
        <w:tabs>
          <w:tab w:val="left" w:pos="2257"/>
        </w:tabs>
        <w:spacing w:after="0" w:line="259" w:lineRule="auto"/>
        <w:rPr>
          <w:rFonts w:ascii="Arial" w:eastAsia="Arial" w:hAnsi="Arial" w:cs="Arial"/>
          <w:b/>
          <w:sz w:val="24"/>
          <w:szCs w:val="24"/>
        </w:rPr>
      </w:pPr>
      <w:r w:rsidRPr="003458EF">
        <w:rPr>
          <w:rFonts w:ascii="Arial" w:eastAsia="Arial" w:hAnsi="Arial" w:cs="Arial"/>
          <w:b/>
          <w:sz w:val="24"/>
          <w:szCs w:val="24"/>
        </w:rPr>
        <w:t>REIMBURSABLE EXPENSES</w:t>
      </w:r>
    </w:p>
    <w:p w14:paraId="64B680BD" w14:textId="3552AB4C" w:rsidR="00430272" w:rsidRDefault="00FE7BC5">
      <w:pPr>
        <w:tabs>
          <w:tab w:val="left" w:pos="2257"/>
        </w:tabs>
        <w:spacing w:after="0" w:line="259" w:lineRule="auto"/>
        <w:rPr>
          <w:rFonts w:ascii="Arial" w:eastAsia="Arial" w:hAnsi="Arial" w:cs="Arial"/>
          <w:sz w:val="24"/>
          <w:szCs w:val="24"/>
        </w:rPr>
      </w:pPr>
      <w:r>
        <w:rPr>
          <w:rFonts w:ascii="Arial" w:eastAsia="Arial" w:hAnsi="Arial" w:cs="Arial"/>
          <w:sz w:val="24"/>
          <w:szCs w:val="24"/>
        </w:rPr>
        <w:t>None</w:t>
      </w:r>
    </w:p>
    <w:p w14:paraId="4875BBC9" w14:textId="77777777" w:rsidR="00430272" w:rsidRDefault="00430272">
      <w:pPr>
        <w:tabs>
          <w:tab w:val="left" w:pos="2257"/>
        </w:tabs>
        <w:spacing w:after="0" w:line="259" w:lineRule="auto"/>
        <w:rPr>
          <w:rFonts w:ascii="Arial" w:eastAsia="Arial" w:hAnsi="Arial" w:cs="Arial"/>
          <w:b/>
          <w:sz w:val="24"/>
          <w:szCs w:val="24"/>
        </w:rPr>
      </w:pPr>
    </w:p>
    <w:p w14:paraId="67B1E1CA" w14:textId="77777777" w:rsidR="00430272" w:rsidRPr="003458EF" w:rsidRDefault="00FE3B7B">
      <w:pPr>
        <w:tabs>
          <w:tab w:val="left" w:pos="2257"/>
        </w:tabs>
        <w:spacing w:after="0" w:line="259" w:lineRule="auto"/>
        <w:rPr>
          <w:rFonts w:ascii="Arial" w:eastAsia="Arial" w:hAnsi="Arial" w:cs="Arial"/>
          <w:b/>
          <w:sz w:val="24"/>
          <w:szCs w:val="24"/>
        </w:rPr>
      </w:pPr>
      <w:r w:rsidRPr="003458EF">
        <w:rPr>
          <w:rFonts w:ascii="Arial" w:eastAsia="Arial" w:hAnsi="Arial" w:cs="Arial"/>
          <w:b/>
          <w:sz w:val="24"/>
          <w:szCs w:val="24"/>
        </w:rPr>
        <w:t>PAYMENT METHOD</w:t>
      </w:r>
    </w:p>
    <w:p w14:paraId="5466A31F" w14:textId="77777777" w:rsidR="003E265E" w:rsidRDefault="003E265E" w:rsidP="003E265E">
      <w:pPr>
        <w:tabs>
          <w:tab w:val="left" w:pos="2257"/>
        </w:tabs>
        <w:spacing w:after="0" w:line="259" w:lineRule="auto"/>
        <w:rPr>
          <w:rFonts w:ascii="Arial" w:eastAsia="Arial" w:hAnsi="Arial" w:cs="Arial"/>
          <w:color w:val="FF0000"/>
        </w:rPr>
      </w:pPr>
      <w:r w:rsidRPr="00B96DA0">
        <w:rPr>
          <w:rFonts w:ascii="Arial" w:eastAsia="Arial" w:hAnsi="Arial" w:cs="Arial"/>
          <w:color w:val="FF0000"/>
        </w:rPr>
        <w:t>Redacted under FOIA section 40, Personal Information</w:t>
      </w:r>
    </w:p>
    <w:p w14:paraId="7D8D8376" w14:textId="77777777" w:rsidR="00430272" w:rsidRDefault="00430272">
      <w:pPr>
        <w:tabs>
          <w:tab w:val="left" w:pos="2257"/>
        </w:tabs>
        <w:spacing w:after="0" w:line="259" w:lineRule="auto"/>
        <w:rPr>
          <w:rFonts w:ascii="Arial" w:eastAsia="Arial" w:hAnsi="Arial" w:cs="Arial"/>
          <w:b/>
          <w:sz w:val="24"/>
          <w:szCs w:val="24"/>
        </w:rPr>
      </w:pPr>
    </w:p>
    <w:p w14:paraId="38F94279" w14:textId="03B24EAA" w:rsidR="00430272" w:rsidRPr="003458EF" w:rsidRDefault="00FE3B7B">
      <w:pPr>
        <w:tabs>
          <w:tab w:val="left" w:pos="2257"/>
        </w:tabs>
        <w:spacing w:after="0" w:line="259" w:lineRule="auto"/>
        <w:rPr>
          <w:rFonts w:ascii="Arial" w:eastAsia="Arial" w:hAnsi="Arial" w:cs="Arial"/>
          <w:b/>
          <w:sz w:val="24"/>
          <w:szCs w:val="24"/>
        </w:rPr>
      </w:pPr>
      <w:r w:rsidRPr="003458EF">
        <w:rPr>
          <w:rFonts w:ascii="Arial" w:eastAsia="Arial" w:hAnsi="Arial" w:cs="Arial"/>
          <w:b/>
          <w:sz w:val="24"/>
          <w:szCs w:val="24"/>
        </w:rPr>
        <w:t>BUYER’S INVOICE ADDRESS</w:t>
      </w:r>
    </w:p>
    <w:p w14:paraId="51475787" w14:textId="36ED9790" w:rsidR="00430272" w:rsidRDefault="007D4185">
      <w:pPr>
        <w:tabs>
          <w:tab w:val="left" w:pos="2257"/>
        </w:tabs>
        <w:spacing w:after="0" w:line="259" w:lineRule="auto"/>
        <w:rPr>
          <w:rFonts w:ascii="Arial" w:eastAsia="Arial" w:hAnsi="Arial" w:cs="Arial"/>
          <w:color w:val="FF0000"/>
        </w:rPr>
      </w:pPr>
      <w:r w:rsidRPr="00B96DA0">
        <w:rPr>
          <w:rFonts w:ascii="Arial" w:eastAsia="Arial" w:hAnsi="Arial" w:cs="Arial"/>
          <w:color w:val="FF0000"/>
        </w:rPr>
        <w:t>Redacted under FOIA section 40, Personal Information</w:t>
      </w:r>
    </w:p>
    <w:p w14:paraId="53DC33B9" w14:textId="77777777" w:rsidR="007D4185" w:rsidRDefault="007D4185">
      <w:pPr>
        <w:tabs>
          <w:tab w:val="left" w:pos="2257"/>
        </w:tabs>
        <w:spacing w:after="0" w:line="259" w:lineRule="auto"/>
        <w:rPr>
          <w:rFonts w:ascii="Arial" w:eastAsia="Arial" w:hAnsi="Arial" w:cs="Arial"/>
          <w:sz w:val="24"/>
          <w:szCs w:val="24"/>
        </w:rPr>
      </w:pPr>
    </w:p>
    <w:p w14:paraId="38F5BB7F" w14:textId="77777777" w:rsidR="00430272" w:rsidRPr="003458EF" w:rsidRDefault="00FE3B7B">
      <w:pPr>
        <w:tabs>
          <w:tab w:val="left" w:pos="2257"/>
        </w:tabs>
        <w:spacing w:after="0" w:line="259" w:lineRule="auto"/>
        <w:rPr>
          <w:rFonts w:ascii="Arial" w:eastAsia="Arial" w:hAnsi="Arial" w:cs="Arial"/>
          <w:b/>
          <w:sz w:val="24"/>
          <w:szCs w:val="24"/>
        </w:rPr>
      </w:pPr>
      <w:r w:rsidRPr="003458EF">
        <w:rPr>
          <w:rFonts w:ascii="Arial" w:eastAsia="Arial" w:hAnsi="Arial" w:cs="Arial"/>
          <w:b/>
          <w:sz w:val="24"/>
          <w:szCs w:val="24"/>
        </w:rPr>
        <w:t>BUYER’S AUTHORISED REPRESENTATIVE</w:t>
      </w:r>
    </w:p>
    <w:p w14:paraId="2F9CD85C" w14:textId="41B913D4" w:rsidR="00A012E0" w:rsidRDefault="007D4185">
      <w:pPr>
        <w:tabs>
          <w:tab w:val="left" w:pos="2257"/>
        </w:tabs>
        <w:spacing w:after="0" w:line="259" w:lineRule="auto"/>
        <w:rPr>
          <w:rFonts w:ascii="Arial" w:eastAsia="Arial" w:hAnsi="Arial" w:cs="Arial"/>
          <w:sz w:val="24"/>
          <w:szCs w:val="24"/>
        </w:rPr>
      </w:pPr>
      <w:r w:rsidRPr="00B96DA0">
        <w:rPr>
          <w:rFonts w:ascii="Arial" w:eastAsia="Arial" w:hAnsi="Arial" w:cs="Arial"/>
          <w:color w:val="FF0000"/>
        </w:rPr>
        <w:t>Redacted under FOIA section 40, Personal Information</w:t>
      </w:r>
    </w:p>
    <w:p w14:paraId="24388446" w14:textId="77777777" w:rsidR="00695363" w:rsidRDefault="00695363">
      <w:pPr>
        <w:tabs>
          <w:tab w:val="left" w:pos="2257"/>
        </w:tabs>
        <w:spacing w:after="0" w:line="259" w:lineRule="auto"/>
        <w:rPr>
          <w:rFonts w:ascii="Arial" w:eastAsia="Arial" w:hAnsi="Arial" w:cs="Arial"/>
          <w:sz w:val="24"/>
          <w:szCs w:val="24"/>
        </w:rPr>
      </w:pPr>
    </w:p>
    <w:p w14:paraId="58B8ECFF" w14:textId="77777777" w:rsidR="00430272" w:rsidRPr="003458EF" w:rsidRDefault="00FE3B7B">
      <w:pPr>
        <w:tabs>
          <w:tab w:val="left" w:pos="2257"/>
        </w:tabs>
        <w:spacing w:after="0" w:line="259" w:lineRule="auto"/>
        <w:rPr>
          <w:rFonts w:ascii="Arial" w:eastAsia="Arial" w:hAnsi="Arial" w:cs="Arial"/>
          <w:b/>
          <w:sz w:val="24"/>
          <w:szCs w:val="24"/>
        </w:rPr>
      </w:pPr>
      <w:r w:rsidRPr="003458EF">
        <w:rPr>
          <w:rFonts w:ascii="Arial" w:eastAsia="Arial" w:hAnsi="Arial" w:cs="Arial"/>
          <w:b/>
          <w:sz w:val="24"/>
          <w:szCs w:val="24"/>
        </w:rPr>
        <w:lastRenderedPageBreak/>
        <w:t>BUYER’S ENVIRONMENTAL POLICY</w:t>
      </w:r>
    </w:p>
    <w:p w14:paraId="53177702" w14:textId="77777777" w:rsidR="00FE7BC5" w:rsidRPr="00FE7BC5" w:rsidRDefault="00FE7BC5" w:rsidP="00FE7BC5">
      <w:pPr>
        <w:tabs>
          <w:tab w:val="left" w:pos="2257"/>
        </w:tabs>
        <w:spacing w:after="0" w:line="259" w:lineRule="auto"/>
        <w:rPr>
          <w:rFonts w:ascii="Arial" w:eastAsia="Arial" w:hAnsi="Arial" w:cs="Arial"/>
          <w:sz w:val="24"/>
          <w:szCs w:val="24"/>
        </w:rPr>
      </w:pPr>
      <w:bookmarkStart w:id="1" w:name="OLE_LINK5"/>
      <w:r w:rsidRPr="00FE7BC5">
        <w:rPr>
          <w:rFonts w:ascii="Arial" w:eastAsia="Arial" w:hAnsi="Arial" w:cs="Arial"/>
          <w:iCs/>
          <w:sz w:val="24"/>
          <w:szCs w:val="24"/>
        </w:rPr>
        <w:t xml:space="preserve">HMRC’s Sustainable Procurement Strategy is available online at: </w:t>
      </w:r>
      <w:hyperlink r:id="rId8" w:history="1">
        <w:r w:rsidRPr="00FE7BC5">
          <w:rPr>
            <w:rStyle w:val="Hyperlink"/>
            <w:rFonts w:ascii="Arial" w:eastAsia="Arial" w:hAnsi="Arial" w:cs="Arial"/>
            <w:iCs/>
            <w:sz w:val="24"/>
            <w:szCs w:val="24"/>
          </w:rPr>
          <w:t>https://assets.publishing.service.gov.uk/government/uploads/system/uploads/attachment_data/file/310632/HMRC_Sustainable_Procurement_Strategy.pdf</w:t>
        </w:r>
      </w:hyperlink>
      <w:bookmarkEnd w:id="1"/>
      <w:r w:rsidRPr="00FE7BC5">
        <w:rPr>
          <w:rFonts w:ascii="Arial" w:eastAsia="Arial" w:hAnsi="Arial" w:cs="Arial"/>
          <w:iCs/>
          <w:sz w:val="24"/>
          <w:szCs w:val="24"/>
        </w:rPr>
        <w:t xml:space="preserve">  </w:t>
      </w:r>
    </w:p>
    <w:p w14:paraId="6C0FE274" w14:textId="77777777" w:rsidR="00430272" w:rsidRDefault="00430272">
      <w:pPr>
        <w:tabs>
          <w:tab w:val="left" w:pos="2257"/>
        </w:tabs>
        <w:spacing w:after="0" w:line="259" w:lineRule="auto"/>
        <w:rPr>
          <w:rFonts w:ascii="Arial" w:eastAsia="Arial" w:hAnsi="Arial" w:cs="Arial"/>
          <w:sz w:val="24"/>
          <w:szCs w:val="24"/>
        </w:rPr>
      </w:pPr>
    </w:p>
    <w:p w14:paraId="386F5E4C" w14:textId="77777777" w:rsidR="00430272" w:rsidRPr="003458EF" w:rsidRDefault="00FE3B7B">
      <w:pPr>
        <w:tabs>
          <w:tab w:val="left" w:pos="2257"/>
        </w:tabs>
        <w:spacing w:after="0" w:line="259" w:lineRule="auto"/>
        <w:rPr>
          <w:rFonts w:ascii="Arial" w:eastAsia="Arial" w:hAnsi="Arial" w:cs="Arial"/>
          <w:b/>
          <w:sz w:val="24"/>
          <w:szCs w:val="24"/>
        </w:rPr>
      </w:pPr>
      <w:r w:rsidRPr="003458EF">
        <w:rPr>
          <w:rFonts w:ascii="Arial" w:eastAsia="Arial" w:hAnsi="Arial" w:cs="Arial"/>
          <w:b/>
          <w:sz w:val="24"/>
          <w:szCs w:val="24"/>
        </w:rPr>
        <w:t>BUYER’S SECURITY POLICY</w:t>
      </w:r>
    </w:p>
    <w:p w14:paraId="008CABFD" w14:textId="77777777" w:rsidR="003E265E" w:rsidRDefault="003E265E" w:rsidP="003E265E">
      <w:pPr>
        <w:tabs>
          <w:tab w:val="left" w:pos="2257"/>
        </w:tabs>
        <w:spacing w:after="0" w:line="259" w:lineRule="auto"/>
        <w:rPr>
          <w:rFonts w:ascii="Arial" w:eastAsia="Arial" w:hAnsi="Arial" w:cs="Arial"/>
          <w:color w:val="FF0000"/>
        </w:rPr>
      </w:pPr>
      <w:r w:rsidRPr="00B96DA0">
        <w:rPr>
          <w:rFonts w:ascii="Arial" w:eastAsia="Arial" w:hAnsi="Arial" w:cs="Arial"/>
          <w:color w:val="FF0000"/>
        </w:rPr>
        <w:t>Redacted under FOIA section 40, Personal Information</w:t>
      </w:r>
    </w:p>
    <w:p w14:paraId="65518CE1" w14:textId="77777777" w:rsidR="00FE7BC5" w:rsidRDefault="00FE7BC5">
      <w:pPr>
        <w:tabs>
          <w:tab w:val="left" w:pos="2257"/>
        </w:tabs>
        <w:spacing w:after="0" w:line="259" w:lineRule="auto"/>
        <w:rPr>
          <w:rFonts w:ascii="Arial" w:eastAsia="Arial" w:hAnsi="Arial" w:cs="Arial"/>
          <w:sz w:val="24"/>
          <w:szCs w:val="24"/>
        </w:rPr>
      </w:pPr>
    </w:p>
    <w:p w14:paraId="2A077FFB" w14:textId="77777777" w:rsidR="00430272" w:rsidRPr="003458EF" w:rsidRDefault="00FE3B7B">
      <w:pPr>
        <w:tabs>
          <w:tab w:val="left" w:pos="2257"/>
        </w:tabs>
        <w:spacing w:after="0" w:line="259" w:lineRule="auto"/>
        <w:rPr>
          <w:rFonts w:ascii="Arial" w:eastAsia="Arial" w:hAnsi="Arial" w:cs="Arial"/>
          <w:b/>
          <w:sz w:val="24"/>
          <w:szCs w:val="24"/>
        </w:rPr>
      </w:pPr>
      <w:r w:rsidRPr="003458EF">
        <w:rPr>
          <w:rFonts w:ascii="Arial" w:eastAsia="Arial" w:hAnsi="Arial" w:cs="Arial"/>
          <w:b/>
          <w:sz w:val="24"/>
          <w:szCs w:val="24"/>
        </w:rPr>
        <w:t>SUPPLIER’S AUTHORISED REPRESENTATIVE</w:t>
      </w:r>
    </w:p>
    <w:p w14:paraId="0225A063" w14:textId="369D1F4E" w:rsidR="00430272" w:rsidRDefault="007D4185">
      <w:pPr>
        <w:tabs>
          <w:tab w:val="left" w:pos="2257"/>
        </w:tabs>
        <w:spacing w:after="0" w:line="259" w:lineRule="auto"/>
        <w:rPr>
          <w:rFonts w:ascii="Arial" w:eastAsia="Arial" w:hAnsi="Arial" w:cs="Arial"/>
          <w:color w:val="FF0000"/>
        </w:rPr>
      </w:pPr>
      <w:r w:rsidRPr="00B96DA0">
        <w:rPr>
          <w:rFonts w:ascii="Arial" w:eastAsia="Arial" w:hAnsi="Arial" w:cs="Arial"/>
          <w:color w:val="FF0000"/>
        </w:rPr>
        <w:t>Redacted under FOIA section 40, Personal Information</w:t>
      </w:r>
    </w:p>
    <w:p w14:paraId="44C6B5F2" w14:textId="77777777" w:rsidR="007D4185" w:rsidRDefault="007D4185">
      <w:pPr>
        <w:tabs>
          <w:tab w:val="left" w:pos="2257"/>
        </w:tabs>
        <w:spacing w:after="0" w:line="259" w:lineRule="auto"/>
        <w:rPr>
          <w:rFonts w:ascii="Arial" w:eastAsia="Arial" w:hAnsi="Arial" w:cs="Arial"/>
          <w:sz w:val="24"/>
          <w:szCs w:val="24"/>
        </w:rPr>
      </w:pPr>
    </w:p>
    <w:p w14:paraId="7886A0D2" w14:textId="77777777" w:rsidR="00430272" w:rsidRPr="00084075" w:rsidRDefault="00FE3B7B">
      <w:pPr>
        <w:tabs>
          <w:tab w:val="left" w:pos="2257"/>
        </w:tabs>
        <w:spacing w:after="0" w:line="259" w:lineRule="auto"/>
        <w:rPr>
          <w:rFonts w:ascii="Arial" w:eastAsia="Arial" w:hAnsi="Arial" w:cs="Arial"/>
          <w:b/>
          <w:sz w:val="24"/>
          <w:szCs w:val="24"/>
        </w:rPr>
      </w:pPr>
      <w:r w:rsidRPr="00084075">
        <w:rPr>
          <w:rFonts w:ascii="Arial" w:eastAsia="Arial" w:hAnsi="Arial" w:cs="Arial"/>
          <w:b/>
          <w:sz w:val="24"/>
          <w:szCs w:val="24"/>
        </w:rPr>
        <w:t>SUPPLIER’S CONTRACT MANAGER</w:t>
      </w:r>
    </w:p>
    <w:p w14:paraId="20D7EEA1" w14:textId="1B6B5AFB" w:rsidR="00430272" w:rsidRDefault="007D4185">
      <w:pPr>
        <w:tabs>
          <w:tab w:val="left" w:pos="2257"/>
        </w:tabs>
        <w:spacing w:after="0" w:line="259" w:lineRule="auto"/>
        <w:rPr>
          <w:rFonts w:ascii="Arial" w:eastAsia="Arial" w:hAnsi="Arial" w:cs="Arial"/>
          <w:color w:val="FF0000"/>
        </w:rPr>
      </w:pPr>
      <w:r w:rsidRPr="00B96DA0">
        <w:rPr>
          <w:rFonts w:ascii="Arial" w:eastAsia="Arial" w:hAnsi="Arial" w:cs="Arial"/>
          <w:color w:val="FF0000"/>
        </w:rPr>
        <w:t>Redacted under FOIA section 40, Personal Information</w:t>
      </w:r>
    </w:p>
    <w:p w14:paraId="008DFCBF" w14:textId="77777777" w:rsidR="007D4185" w:rsidRDefault="007D4185">
      <w:pPr>
        <w:tabs>
          <w:tab w:val="left" w:pos="2257"/>
        </w:tabs>
        <w:spacing w:after="0" w:line="259" w:lineRule="auto"/>
        <w:rPr>
          <w:rFonts w:ascii="Arial" w:eastAsia="Arial" w:hAnsi="Arial" w:cs="Arial"/>
          <w:sz w:val="24"/>
          <w:szCs w:val="24"/>
        </w:rPr>
      </w:pPr>
    </w:p>
    <w:p w14:paraId="16EA58F4" w14:textId="77777777" w:rsidR="00430272" w:rsidRPr="00CB51CE" w:rsidRDefault="00FE3B7B">
      <w:pPr>
        <w:tabs>
          <w:tab w:val="left" w:pos="2257"/>
        </w:tabs>
        <w:spacing w:after="0" w:line="259" w:lineRule="auto"/>
        <w:rPr>
          <w:rFonts w:ascii="Arial" w:eastAsia="Arial" w:hAnsi="Arial" w:cs="Arial"/>
          <w:b/>
          <w:sz w:val="24"/>
          <w:szCs w:val="24"/>
        </w:rPr>
      </w:pPr>
      <w:r w:rsidRPr="00CB51CE">
        <w:rPr>
          <w:rFonts w:ascii="Arial" w:eastAsia="Arial" w:hAnsi="Arial" w:cs="Arial"/>
          <w:b/>
          <w:sz w:val="24"/>
          <w:szCs w:val="24"/>
        </w:rPr>
        <w:t>PROGRESS REPORT FREQUENCY</w:t>
      </w:r>
    </w:p>
    <w:p w14:paraId="4D44C159" w14:textId="77777777" w:rsidR="004D6151" w:rsidRDefault="00FE7BC5">
      <w:pPr>
        <w:tabs>
          <w:tab w:val="left" w:pos="2257"/>
        </w:tabs>
        <w:spacing w:after="0" w:line="259" w:lineRule="auto"/>
        <w:rPr>
          <w:rFonts w:ascii="Arial" w:eastAsia="Arial" w:hAnsi="Arial" w:cs="Arial"/>
          <w:sz w:val="24"/>
          <w:szCs w:val="24"/>
        </w:rPr>
      </w:pPr>
      <w:r>
        <w:rPr>
          <w:rFonts w:ascii="Arial" w:eastAsia="Arial" w:hAnsi="Arial" w:cs="Arial"/>
          <w:sz w:val="24"/>
          <w:szCs w:val="24"/>
        </w:rPr>
        <w:t>T</w:t>
      </w:r>
      <w:r w:rsidR="004D6151">
        <w:rPr>
          <w:rFonts w:ascii="Arial" w:eastAsia="Arial" w:hAnsi="Arial" w:cs="Arial"/>
          <w:sz w:val="24"/>
          <w:szCs w:val="24"/>
        </w:rPr>
        <w:t>o be agreed</w:t>
      </w:r>
    </w:p>
    <w:p w14:paraId="44A7F1B7" w14:textId="77777777" w:rsidR="004D6151" w:rsidRDefault="004D6151">
      <w:pPr>
        <w:tabs>
          <w:tab w:val="left" w:pos="2257"/>
        </w:tabs>
        <w:spacing w:after="0" w:line="259" w:lineRule="auto"/>
        <w:rPr>
          <w:rFonts w:ascii="Arial" w:eastAsia="Arial" w:hAnsi="Arial" w:cs="Arial"/>
          <w:sz w:val="24"/>
          <w:szCs w:val="24"/>
        </w:rPr>
      </w:pPr>
    </w:p>
    <w:p w14:paraId="70BD4DFA" w14:textId="266C2806" w:rsidR="00430272" w:rsidRPr="00CB51CE" w:rsidRDefault="004D6151">
      <w:pPr>
        <w:tabs>
          <w:tab w:val="left" w:pos="2257"/>
        </w:tabs>
        <w:spacing w:after="0" w:line="259" w:lineRule="auto"/>
        <w:rPr>
          <w:rFonts w:ascii="Arial" w:eastAsia="Arial" w:hAnsi="Arial" w:cs="Arial"/>
          <w:b/>
          <w:sz w:val="24"/>
          <w:szCs w:val="24"/>
        </w:rPr>
      </w:pPr>
      <w:r w:rsidRPr="004D6151">
        <w:rPr>
          <w:rFonts w:ascii="Arial" w:eastAsia="Arial" w:hAnsi="Arial" w:cs="Arial"/>
          <w:b/>
          <w:bCs/>
          <w:sz w:val="24"/>
          <w:szCs w:val="24"/>
        </w:rPr>
        <w:t>PR</w:t>
      </w:r>
      <w:r w:rsidR="00FE3B7B" w:rsidRPr="004D6151">
        <w:rPr>
          <w:rFonts w:ascii="Arial" w:eastAsia="Arial" w:hAnsi="Arial" w:cs="Arial"/>
          <w:b/>
          <w:bCs/>
          <w:sz w:val="24"/>
          <w:szCs w:val="24"/>
        </w:rPr>
        <w:t>O</w:t>
      </w:r>
      <w:r w:rsidR="00FE3B7B" w:rsidRPr="00CB51CE">
        <w:rPr>
          <w:rFonts w:ascii="Arial" w:eastAsia="Arial" w:hAnsi="Arial" w:cs="Arial"/>
          <w:b/>
          <w:sz w:val="24"/>
          <w:szCs w:val="24"/>
        </w:rPr>
        <w:t>GRESS MEETING FREQUENCY</w:t>
      </w:r>
    </w:p>
    <w:p w14:paraId="3BC8DBFB" w14:textId="77777777" w:rsidR="004D6151" w:rsidRDefault="004D6151" w:rsidP="004D6151">
      <w:pPr>
        <w:tabs>
          <w:tab w:val="left" w:pos="2257"/>
        </w:tabs>
        <w:spacing w:after="0" w:line="259" w:lineRule="auto"/>
        <w:rPr>
          <w:rFonts w:ascii="Arial" w:eastAsia="Arial" w:hAnsi="Arial" w:cs="Arial"/>
          <w:sz w:val="24"/>
          <w:szCs w:val="24"/>
        </w:rPr>
      </w:pPr>
      <w:r>
        <w:rPr>
          <w:rFonts w:ascii="Arial" w:eastAsia="Arial" w:hAnsi="Arial" w:cs="Arial"/>
          <w:sz w:val="24"/>
          <w:szCs w:val="24"/>
        </w:rPr>
        <w:t>To be agreed</w:t>
      </w:r>
    </w:p>
    <w:p w14:paraId="2F5A1809" w14:textId="77777777" w:rsidR="00430272" w:rsidRDefault="00430272">
      <w:pPr>
        <w:tabs>
          <w:tab w:val="left" w:pos="2257"/>
        </w:tabs>
        <w:spacing w:after="0" w:line="259" w:lineRule="auto"/>
        <w:rPr>
          <w:rFonts w:ascii="Arial" w:eastAsia="Arial" w:hAnsi="Arial" w:cs="Arial"/>
          <w:b/>
          <w:sz w:val="24"/>
          <w:szCs w:val="24"/>
        </w:rPr>
      </w:pPr>
    </w:p>
    <w:p w14:paraId="2E58F021" w14:textId="77777777" w:rsidR="00430272" w:rsidRPr="00CB51CE" w:rsidRDefault="00FE3B7B">
      <w:pPr>
        <w:tabs>
          <w:tab w:val="left" w:pos="2257"/>
        </w:tabs>
        <w:spacing w:after="0" w:line="259" w:lineRule="auto"/>
        <w:rPr>
          <w:rFonts w:ascii="Arial" w:eastAsia="Arial" w:hAnsi="Arial" w:cs="Arial"/>
          <w:b/>
          <w:sz w:val="24"/>
          <w:szCs w:val="24"/>
        </w:rPr>
      </w:pPr>
      <w:r w:rsidRPr="00CB51CE">
        <w:rPr>
          <w:rFonts w:ascii="Arial" w:eastAsia="Arial" w:hAnsi="Arial" w:cs="Arial"/>
          <w:b/>
          <w:sz w:val="24"/>
          <w:szCs w:val="24"/>
        </w:rPr>
        <w:t>KEY STAFF</w:t>
      </w:r>
    </w:p>
    <w:p w14:paraId="6E21B0A8" w14:textId="2F0BCFBC" w:rsidR="00430272" w:rsidRDefault="007D4185">
      <w:pPr>
        <w:tabs>
          <w:tab w:val="left" w:pos="2257"/>
        </w:tabs>
        <w:spacing w:after="0" w:line="259" w:lineRule="auto"/>
        <w:rPr>
          <w:rFonts w:ascii="Arial" w:eastAsia="Arial" w:hAnsi="Arial" w:cs="Arial"/>
          <w:color w:val="FF0000"/>
        </w:rPr>
      </w:pPr>
      <w:r w:rsidRPr="00B96DA0">
        <w:rPr>
          <w:rFonts w:ascii="Arial" w:eastAsia="Arial" w:hAnsi="Arial" w:cs="Arial"/>
          <w:color w:val="FF0000"/>
        </w:rPr>
        <w:t>Redacted under FOIA section 40, Personal Information</w:t>
      </w:r>
    </w:p>
    <w:p w14:paraId="732D2B1F" w14:textId="77777777" w:rsidR="007D4185" w:rsidRDefault="007D4185">
      <w:pPr>
        <w:tabs>
          <w:tab w:val="left" w:pos="2257"/>
        </w:tabs>
        <w:spacing w:after="0" w:line="259" w:lineRule="auto"/>
        <w:rPr>
          <w:rFonts w:ascii="Arial" w:eastAsia="Arial" w:hAnsi="Arial" w:cs="Arial"/>
          <w:sz w:val="24"/>
          <w:szCs w:val="24"/>
        </w:rPr>
      </w:pPr>
    </w:p>
    <w:p w14:paraId="1D830855" w14:textId="77777777" w:rsidR="00430272" w:rsidRPr="00CB51CE" w:rsidRDefault="00FE3B7B">
      <w:pPr>
        <w:tabs>
          <w:tab w:val="left" w:pos="2257"/>
        </w:tabs>
        <w:spacing w:after="0" w:line="259" w:lineRule="auto"/>
        <w:rPr>
          <w:rFonts w:ascii="Arial" w:eastAsia="Arial" w:hAnsi="Arial" w:cs="Arial"/>
          <w:b/>
          <w:sz w:val="24"/>
          <w:szCs w:val="24"/>
        </w:rPr>
      </w:pPr>
      <w:r w:rsidRPr="00CB51CE">
        <w:rPr>
          <w:rFonts w:ascii="Arial" w:eastAsia="Arial" w:hAnsi="Arial" w:cs="Arial"/>
          <w:b/>
          <w:sz w:val="24"/>
          <w:szCs w:val="24"/>
        </w:rPr>
        <w:t>KEY SUBCONTRACTOR(S)</w:t>
      </w:r>
    </w:p>
    <w:p w14:paraId="1B62657E" w14:textId="59C588BE" w:rsidR="00430272" w:rsidRDefault="00BD0F8D">
      <w:pPr>
        <w:tabs>
          <w:tab w:val="left" w:pos="2257"/>
        </w:tabs>
        <w:spacing w:after="0" w:line="259" w:lineRule="auto"/>
        <w:rPr>
          <w:rFonts w:ascii="Arial" w:eastAsia="Arial" w:hAnsi="Arial" w:cs="Arial"/>
          <w:sz w:val="24"/>
          <w:szCs w:val="24"/>
        </w:rPr>
      </w:pPr>
      <w:r>
        <w:rPr>
          <w:rFonts w:ascii="Arial" w:eastAsia="Arial" w:hAnsi="Arial" w:cs="Arial"/>
          <w:sz w:val="24"/>
          <w:szCs w:val="24"/>
        </w:rPr>
        <w:t>N</w:t>
      </w:r>
      <w:r w:rsidR="00F6352A">
        <w:rPr>
          <w:rFonts w:ascii="Arial" w:eastAsia="Arial" w:hAnsi="Arial" w:cs="Arial"/>
          <w:sz w:val="24"/>
          <w:szCs w:val="24"/>
        </w:rPr>
        <w:t>ot Applicable</w:t>
      </w:r>
    </w:p>
    <w:p w14:paraId="53637C59" w14:textId="77777777" w:rsidR="00BD0F8D" w:rsidRDefault="00BD0F8D">
      <w:pPr>
        <w:tabs>
          <w:tab w:val="left" w:pos="2257"/>
        </w:tabs>
        <w:spacing w:after="0" w:line="259" w:lineRule="auto"/>
        <w:rPr>
          <w:rFonts w:ascii="Arial" w:eastAsia="Arial" w:hAnsi="Arial" w:cs="Arial"/>
          <w:b/>
          <w:sz w:val="24"/>
          <w:szCs w:val="24"/>
        </w:rPr>
      </w:pPr>
    </w:p>
    <w:p w14:paraId="28DC4534" w14:textId="77777777" w:rsidR="00430272" w:rsidRPr="00CB51CE" w:rsidRDefault="00FE3B7B">
      <w:pPr>
        <w:tabs>
          <w:tab w:val="left" w:pos="2257"/>
        </w:tabs>
        <w:spacing w:after="0" w:line="259" w:lineRule="auto"/>
        <w:rPr>
          <w:rFonts w:ascii="Arial" w:eastAsia="Arial" w:hAnsi="Arial" w:cs="Arial"/>
          <w:b/>
          <w:sz w:val="24"/>
          <w:szCs w:val="24"/>
        </w:rPr>
      </w:pPr>
      <w:r w:rsidRPr="00CB51CE">
        <w:rPr>
          <w:rFonts w:ascii="Arial" w:eastAsia="Arial" w:hAnsi="Arial" w:cs="Arial"/>
          <w:b/>
          <w:sz w:val="24"/>
          <w:szCs w:val="24"/>
        </w:rPr>
        <w:t>E-AUCTIONS</w:t>
      </w:r>
    </w:p>
    <w:p w14:paraId="2C8B2AA8" w14:textId="2F92F8D8" w:rsidR="00430272" w:rsidRPr="00CB51CE" w:rsidRDefault="00CB51CE">
      <w:pPr>
        <w:tabs>
          <w:tab w:val="left" w:pos="2257"/>
        </w:tabs>
        <w:spacing w:after="0" w:line="259" w:lineRule="auto"/>
        <w:rPr>
          <w:rFonts w:ascii="Arial" w:eastAsia="Arial" w:hAnsi="Arial" w:cs="Arial"/>
          <w:sz w:val="24"/>
          <w:szCs w:val="24"/>
        </w:rPr>
      </w:pPr>
      <w:r w:rsidRPr="00CB51CE">
        <w:rPr>
          <w:rFonts w:ascii="Arial" w:eastAsia="Arial" w:hAnsi="Arial" w:cs="Arial"/>
          <w:sz w:val="24"/>
          <w:szCs w:val="24"/>
        </w:rPr>
        <w:t>Not Applicable</w:t>
      </w:r>
    </w:p>
    <w:p w14:paraId="34613230" w14:textId="77777777" w:rsidR="00CB51CE" w:rsidRDefault="00CB51CE">
      <w:pPr>
        <w:tabs>
          <w:tab w:val="left" w:pos="2257"/>
        </w:tabs>
        <w:spacing w:after="0" w:line="259" w:lineRule="auto"/>
        <w:rPr>
          <w:rFonts w:ascii="Arial" w:eastAsia="Arial" w:hAnsi="Arial" w:cs="Arial"/>
          <w:b/>
          <w:sz w:val="24"/>
          <w:szCs w:val="24"/>
        </w:rPr>
      </w:pPr>
    </w:p>
    <w:p w14:paraId="71F03802" w14:textId="77777777" w:rsidR="00430272" w:rsidRPr="00CB51CE" w:rsidRDefault="00FE3B7B">
      <w:pPr>
        <w:tabs>
          <w:tab w:val="left" w:pos="2257"/>
        </w:tabs>
        <w:spacing w:after="0" w:line="259" w:lineRule="auto"/>
        <w:rPr>
          <w:rFonts w:ascii="Arial" w:eastAsia="Arial" w:hAnsi="Arial" w:cs="Arial"/>
          <w:b/>
          <w:sz w:val="24"/>
          <w:szCs w:val="24"/>
        </w:rPr>
      </w:pPr>
      <w:r w:rsidRPr="00CB51CE">
        <w:rPr>
          <w:rFonts w:ascii="Arial" w:eastAsia="Arial" w:hAnsi="Arial" w:cs="Arial"/>
          <w:b/>
          <w:sz w:val="24"/>
          <w:szCs w:val="24"/>
        </w:rPr>
        <w:t>COMMERCIALLY SENSITIVE INFORMATION</w:t>
      </w:r>
    </w:p>
    <w:p w14:paraId="7EC855A3" w14:textId="64688D67" w:rsidR="00430272" w:rsidRDefault="006626AC">
      <w:pPr>
        <w:tabs>
          <w:tab w:val="left" w:pos="2257"/>
        </w:tabs>
        <w:spacing w:after="0" w:line="259" w:lineRule="auto"/>
        <w:rPr>
          <w:rFonts w:ascii="Arial" w:eastAsia="Arial" w:hAnsi="Arial" w:cs="Arial"/>
          <w:b/>
          <w:sz w:val="24"/>
          <w:szCs w:val="24"/>
        </w:rPr>
      </w:pPr>
      <w:r w:rsidRPr="006626AC">
        <w:rPr>
          <w:rFonts w:ascii="Arial" w:eastAsia="Arial" w:hAnsi="Arial" w:cs="Arial"/>
          <w:sz w:val="24"/>
          <w:szCs w:val="24"/>
        </w:rPr>
        <w:t>Please refer to Joint Schedule 4 – Commercially Sensitive Information</w:t>
      </w:r>
      <w:r w:rsidRPr="006626AC">
        <w:rPr>
          <w:rFonts w:ascii="Arial" w:eastAsia="Arial" w:hAnsi="Arial" w:cs="Arial"/>
          <w:sz w:val="24"/>
          <w:szCs w:val="24"/>
        </w:rPr>
        <w:cr/>
      </w:r>
    </w:p>
    <w:p w14:paraId="668A4234" w14:textId="77777777" w:rsidR="00430272" w:rsidRPr="00CB51CE" w:rsidRDefault="00FE3B7B">
      <w:pPr>
        <w:tabs>
          <w:tab w:val="left" w:pos="2257"/>
        </w:tabs>
        <w:spacing w:after="0" w:line="259" w:lineRule="auto"/>
        <w:rPr>
          <w:rFonts w:ascii="Arial" w:eastAsia="Arial" w:hAnsi="Arial" w:cs="Arial"/>
          <w:b/>
          <w:sz w:val="24"/>
          <w:szCs w:val="24"/>
        </w:rPr>
      </w:pPr>
      <w:r w:rsidRPr="00CB51CE">
        <w:rPr>
          <w:rFonts w:ascii="Arial" w:eastAsia="Arial" w:hAnsi="Arial" w:cs="Arial"/>
          <w:b/>
          <w:sz w:val="24"/>
          <w:szCs w:val="24"/>
        </w:rPr>
        <w:t>SERVICE CREDITS</w:t>
      </w:r>
    </w:p>
    <w:p w14:paraId="3B9A8850" w14:textId="67568CB1" w:rsidR="00430272" w:rsidRDefault="00FE3B7B" w:rsidP="00FE7BC5">
      <w:pPr>
        <w:tabs>
          <w:tab w:val="left" w:pos="2257"/>
        </w:tabs>
        <w:spacing w:after="0" w:line="259" w:lineRule="auto"/>
        <w:rPr>
          <w:rFonts w:ascii="Arial" w:eastAsia="Arial" w:hAnsi="Arial" w:cs="Arial"/>
          <w:color w:val="000000"/>
          <w:sz w:val="24"/>
          <w:szCs w:val="24"/>
        </w:rPr>
      </w:pPr>
      <w:r>
        <w:rPr>
          <w:rFonts w:ascii="Arial" w:eastAsia="Arial" w:hAnsi="Arial" w:cs="Arial"/>
          <w:sz w:val="24"/>
          <w:szCs w:val="24"/>
        </w:rPr>
        <w:t>Not applicable</w:t>
      </w:r>
    </w:p>
    <w:p w14:paraId="326C4785" w14:textId="77777777" w:rsidR="00430272" w:rsidRDefault="00430272">
      <w:pPr>
        <w:tabs>
          <w:tab w:val="left" w:pos="2257"/>
        </w:tabs>
        <w:spacing w:after="0" w:line="259" w:lineRule="auto"/>
        <w:rPr>
          <w:rFonts w:ascii="Arial" w:eastAsia="Arial" w:hAnsi="Arial" w:cs="Arial"/>
          <w:b/>
          <w:sz w:val="24"/>
          <w:szCs w:val="24"/>
        </w:rPr>
      </w:pPr>
    </w:p>
    <w:p w14:paraId="7F0086B7" w14:textId="77777777" w:rsidR="00430272" w:rsidRPr="00CB51CE" w:rsidRDefault="00FE3B7B">
      <w:pPr>
        <w:tabs>
          <w:tab w:val="left" w:pos="2257"/>
        </w:tabs>
        <w:spacing w:after="0" w:line="259" w:lineRule="auto"/>
        <w:rPr>
          <w:rFonts w:ascii="Arial" w:eastAsia="Arial" w:hAnsi="Arial" w:cs="Arial"/>
          <w:b/>
          <w:sz w:val="24"/>
          <w:szCs w:val="24"/>
        </w:rPr>
      </w:pPr>
      <w:r w:rsidRPr="00CB51CE">
        <w:rPr>
          <w:rFonts w:ascii="Arial" w:eastAsia="Arial" w:hAnsi="Arial" w:cs="Arial"/>
          <w:b/>
          <w:sz w:val="24"/>
          <w:szCs w:val="24"/>
        </w:rPr>
        <w:t>ADDITIONAL INSURANCES</w:t>
      </w:r>
    </w:p>
    <w:p w14:paraId="0B1BF56F" w14:textId="67344939" w:rsidR="00430272" w:rsidRDefault="00FE3B7B" w:rsidP="00FE7BC5">
      <w:pPr>
        <w:spacing w:after="0" w:line="259" w:lineRule="auto"/>
        <w:rPr>
          <w:rFonts w:ascii="Arial" w:eastAsia="Arial" w:hAnsi="Arial" w:cs="Arial"/>
          <w:sz w:val="24"/>
          <w:szCs w:val="24"/>
        </w:rPr>
      </w:pPr>
      <w:r>
        <w:rPr>
          <w:rFonts w:ascii="Arial" w:eastAsia="Arial" w:hAnsi="Arial" w:cs="Arial"/>
          <w:sz w:val="24"/>
          <w:szCs w:val="24"/>
        </w:rPr>
        <w:t>Not applicable</w:t>
      </w:r>
    </w:p>
    <w:p w14:paraId="4AA359B9" w14:textId="77777777" w:rsidR="00430272" w:rsidRDefault="00430272">
      <w:pPr>
        <w:spacing w:after="0" w:line="240" w:lineRule="auto"/>
        <w:jc w:val="both"/>
        <w:rPr>
          <w:rFonts w:ascii="Arial" w:eastAsia="Arial" w:hAnsi="Arial" w:cs="Arial"/>
          <w:sz w:val="24"/>
          <w:szCs w:val="24"/>
        </w:rPr>
      </w:pPr>
    </w:p>
    <w:p w14:paraId="77B5E319" w14:textId="77777777" w:rsidR="00430272" w:rsidRPr="00CB51CE" w:rsidRDefault="00FE3B7B">
      <w:pPr>
        <w:spacing w:after="0" w:line="240" w:lineRule="auto"/>
        <w:jc w:val="both"/>
        <w:rPr>
          <w:rFonts w:ascii="Arial" w:eastAsia="Arial" w:hAnsi="Arial" w:cs="Arial"/>
          <w:b/>
          <w:sz w:val="24"/>
          <w:szCs w:val="24"/>
        </w:rPr>
      </w:pPr>
      <w:r w:rsidRPr="00CB51CE">
        <w:rPr>
          <w:rFonts w:ascii="Arial" w:eastAsia="Arial" w:hAnsi="Arial" w:cs="Arial"/>
          <w:b/>
          <w:sz w:val="24"/>
          <w:szCs w:val="24"/>
        </w:rPr>
        <w:t>GUARANTEE</w:t>
      </w:r>
    </w:p>
    <w:p w14:paraId="63B8DCD8" w14:textId="5353F255" w:rsidR="00FE7BC5" w:rsidRDefault="00F24EF0" w:rsidP="00FE7BC5">
      <w:pPr>
        <w:tabs>
          <w:tab w:val="left" w:pos="2257"/>
        </w:tabs>
        <w:spacing w:after="0" w:line="259" w:lineRule="auto"/>
        <w:rPr>
          <w:rFonts w:ascii="Arial" w:eastAsia="Arial" w:hAnsi="Arial" w:cs="Arial"/>
          <w:sz w:val="24"/>
          <w:szCs w:val="24"/>
        </w:rPr>
      </w:pPr>
      <w:r>
        <w:rPr>
          <w:rFonts w:ascii="Arial" w:eastAsia="Arial" w:hAnsi="Arial" w:cs="Arial"/>
          <w:sz w:val="24"/>
          <w:szCs w:val="24"/>
        </w:rPr>
        <w:t>Not Applicable</w:t>
      </w:r>
    </w:p>
    <w:p w14:paraId="7E3C0E23" w14:textId="77777777" w:rsidR="00430272" w:rsidRDefault="00430272">
      <w:pPr>
        <w:spacing w:after="0" w:line="259" w:lineRule="auto"/>
        <w:rPr>
          <w:rFonts w:ascii="Arial" w:eastAsia="Arial" w:hAnsi="Arial" w:cs="Arial"/>
          <w:b/>
          <w:sz w:val="24"/>
          <w:szCs w:val="24"/>
          <w:highlight w:val="yellow"/>
        </w:rPr>
      </w:pPr>
    </w:p>
    <w:p w14:paraId="60F7584A" w14:textId="77777777" w:rsidR="00430272" w:rsidRPr="00CB51CE" w:rsidRDefault="00FE3B7B">
      <w:pPr>
        <w:spacing w:after="0" w:line="240" w:lineRule="auto"/>
        <w:jc w:val="both"/>
        <w:rPr>
          <w:rFonts w:ascii="Arial" w:eastAsia="Arial" w:hAnsi="Arial" w:cs="Arial"/>
          <w:b/>
          <w:sz w:val="24"/>
          <w:szCs w:val="24"/>
        </w:rPr>
      </w:pPr>
      <w:r w:rsidRPr="00CB51CE">
        <w:rPr>
          <w:rFonts w:ascii="Arial" w:eastAsia="Arial" w:hAnsi="Arial" w:cs="Arial"/>
          <w:b/>
          <w:sz w:val="24"/>
          <w:szCs w:val="24"/>
        </w:rPr>
        <w:t>SOCIAL VALUE COMMITMENT</w:t>
      </w:r>
    </w:p>
    <w:p w14:paraId="0C02E73A" w14:textId="1AEF54C4" w:rsidR="00430272" w:rsidRDefault="00FE3B7B">
      <w:pPr>
        <w:spacing w:after="0" w:line="240" w:lineRule="auto"/>
        <w:jc w:val="both"/>
        <w:rPr>
          <w:rFonts w:ascii="Arial" w:eastAsia="Arial" w:hAnsi="Arial" w:cs="Arial"/>
          <w:sz w:val="24"/>
          <w:szCs w:val="24"/>
        </w:rPr>
      </w:pPr>
      <w:r>
        <w:rPr>
          <w:rFonts w:ascii="Arial" w:eastAsia="Arial" w:hAnsi="Arial" w:cs="Arial"/>
          <w:sz w:val="24"/>
          <w:szCs w:val="24"/>
        </w:rPr>
        <w:t>The Supplier agrees, in providing the Deliverables and performing its obligations under the Order Contract, that it will comply with the social value commitments in Order Schedule 4 (Order Tender)</w:t>
      </w:r>
    </w:p>
    <w:p w14:paraId="666D5577" w14:textId="77777777" w:rsidR="00430272" w:rsidRDefault="00430272">
      <w:pPr>
        <w:spacing w:after="240"/>
        <w:jc w:val="both"/>
        <w:rPr>
          <w:rFonts w:ascii="Arial" w:eastAsia="Arial" w:hAnsi="Arial" w:cs="Arial"/>
          <w:sz w:val="24"/>
          <w:szCs w:val="24"/>
        </w:rPr>
      </w:pPr>
    </w:p>
    <w:tbl>
      <w:tblPr>
        <w:tblStyle w:val="a"/>
        <w:tblW w:w="9170" w:type="dxa"/>
        <w:tblBorders>
          <w:top w:val="single" w:sz="4" w:space="0" w:color="95B3D7"/>
          <w:left w:val="single" w:sz="4" w:space="0" w:color="000000"/>
          <w:bottom w:val="single" w:sz="4" w:space="0" w:color="95B3D7"/>
          <w:right w:val="single" w:sz="4" w:space="0" w:color="000000"/>
          <w:insideH w:val="single" w:sz="4" w:space="0" w:color="95B3D7"/>
          <w:insideV w:val="single" w:sz="4" w:space="0" w:color="95B3D7"/>
        </w:tblBorders>
        <w:tblLayout w:type="fixed"/>
        <w:tblLook w:val="0000" w:firstRow="0" w:lastRow="0" w:firstColumn="0" w:lastColumn="0" w:noHBand="0" w:noVBand="0"/>
      </w:tblPr>
      <w:tblGrid>
        <w:gridCol w:w="1526"/>
        <w:gridCol w:w="2980"/>
        <w:gridCol w:w="1556"/>
        <w:gridCol w:w="3108"/>
      </w:tblGrid>
      <w:tr w:rsidR="00430272" w14:paraId="6165E95A" w14:textId="77777777" w:rsidTr="00430272">
        <w:trPr>
          <w:cnfStyle w:val="000000100000" w:firstRow="0" w:lastRow="0" w:firstColumn="0" w:lastColumn="0" w:oddVBand="0" w:evenVBand="0" w:oddHBand="1" w:evenHBand="0" w:firstRowFirstColumn="0" w:firstRowLastColumn="0" w:lastRowFirstColumn="0" w:lastRowLastColumn="0"/>
          <w:trHeight w:val="635"/>
        </w:trPr>
        <w:tc>
          <w:tcPr>
            <w:cnfStyle w:val="000010000000" w:firstRow="0" w:lastRow="0" w:firstColumn="0" w:lastColumn="0" w:oddVBand="1" w:evenVBand="0" w:oddHBand="0" w:evenHBand="0" w:firstRowFirstColumn="0" w:firstRowLastColumn="0" w:lastRowFirstColumn="0" w:lastRowLastColumn="0"/>
            <w:tcW w:w="4506" w:type="dxa"/>
            <w:gridSpan w:val="2"/>
          </w:tcPr>
          <w:p w14:paraId="0B749551" w14:textId="77777777" w:rsidR="00430272" w:rsidRDefault="00FE3B7B">
            <w:pPr>
              <w:keepNext/>
              <w:pBdr>
                <w:top w:val="nil"/>
                <w:left w:val="nil"/>
                <w:bottom w:val="nil"/>
                <w:right w:val="nil"/>
                <w:between w:val="nil"/>
              </w:pBdr>
              <w:spacing w:before="240" w:after="120"/>
              <w:jc w:val="both"/>
              <w:rPr>
                <w:rFonts w:ascii="Arial" w:eastAsia="Arial" w:hAnsi="Arial" w:cs="Arial"/>
                <w:color w:val="000000"/>
                <w:sz w:val="24"/>
                <w:szCs w:val="24"/>
              </w:rPr>
            </w:pPr>
            <w:r>
              <w:rPr>
                <w:rFonts w:ascii="Arial" w:eastAsia="Arial" w:hAnsi="Arial" w:cs="Arial"/>
                <w:b/>
                <w:color w:val="000000"/>
                <w:sz w:val="24"/>
                <w:szCs w:val="24"/>
              </w:rPr>
              <w:lastRenderedPageBreak/>
              <w:t>For and on behalf of the Supplier:</w:t>
            </w:r>
          </w:p>
        </w:tc>
        <w:tc>
          <w:tcPr>
            <w:tcW w:w="4664" w:type="dxa"/>
            <w:gridSpan w:val="2"/>
          </w:tcPr>
          <w:p w14:paraId="12910B29" w14:textId="77777777" w:rsidR="00430272" w:rsidRDefault="00FE3B7B">
            <w:pPr>
              <w:keepNext/>
              <w:pBdr>
                <w:top w:val="nil"/>
                <w:left w:val="nil"/>
                <w:bottom w:val="nil"/>
                <w:right w:val="nil"/>
                <w:between w:val="nil"/>
              </w:pBdr>
              <w:spacing w:before="240" w:after="120" w:line="276" w:lineRule="auto"/>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For and on behalf of the Buyer:</w:t>
            </w:r>
          </w:p>
        </w:tc>
      </w:tr>
      <w:tr w:rsidR="00430272" w14:paraId="343ED580" w14:textId="77777777" w:rsidTr="00430272">
        <w:trPr>
          <w:trHeight w:val="635"/>
        </w:trPr>
        <w:tc>
          <w:tcPr>
            <w:cnfStyle w:val="000010000000" w:firstRow="0" w:lastRow="0" w:firstColumn="0" w:lastColumn="0" w:oddVBand="1" w:evenVBand="0" w:oddHBand="0" w:evenHBand="0" w:firstRowFirstColumn="0" w:firstRowLastColumn="0" w:lastRowFirstColumn="0" w:lastRowLastColumn="0"/>
            <w:tcW w:w="1526" w:type="dxa"/>
          </w:tcPr>
          <w:p w14:paraId="1DB60A26" w14:textId="77777777" w:rsidR="00430272" w:rsidRDefault="00FE3B7B">
            <w:pPr>
              <w:keepNext/>
              <w:pBdr>
                <w:top w:val="nil"/>
                <w:left w:val="nil"/>
                <w:bottom w:val="nil"/>
                <w:right w:val="nil"/>
                <w:between w:val="nil"/>
              </w:pBdr>
              <w:spacing w:before="240" w:after="120"/>
              <w:rPr>
                <w:rFonts w:ascii="Arial" w:eastAsia="Arial" w:hAnsi="Arial" w:cs="Arial"/>
                <w:color w:val="000000"/>
                <w:sz w:val="24"/>
                <w:szCs w:val="24"/>
              </w:rPr>
            </w:pPr>
            <w:r>
              <w:rPr>
                <w:rFonts w:ascii="Arial" w:eastAsia="Arial" w:hAnsi="Arial" w:cs="Arial"/>
                <w:color w:val="000000"/>
                <w:sz w:val="24"/>
                <w:szCs w:val="24"/>
              </w:rPr>
              <w:t>Signature:</w:t>
            </w:r>
          </w:p>
        </w:tc>
        <w:tc>
          <w:tcPr>
            <w:tcW w:w="2980" w:type="dxa"/>
          </w:tcPr>
          <w:p w14:paraId="6BB00F38" w14:textId="26DC3D93" w:rsidR="00430272" w:rsidRDefault="007D4185">
            <w:pPr>
              <w:keepNext/>
              <w:pBdr>
                <w:top w:val="nil"/>
                <w:left w:val="nil"/>
                <w:bottom w:val="nil"/>
                <w:right w:val="nil"/>
                <w:between w:val="nil"/>
              </w:pBdr>
              <w:spacing w:before="240" w:after="120"/>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r w:rsidRPr="00B96DA0">
              <w:rPr>
                <w:rFonts w:ascii="Arial" w:eastAsia="Arial" w:hAnsi="Arial" w:cs="Arial"/>
                <w:color w:val="FF0000"/>
              </w:rPr>
              <w:t>Redacted under FOIA section 40, Personal Information</w:t>
            </w:r>
          </w:p>
        </w:tc>
        <w:tc>
          <w:tcPr>
            <w:cnfStyle w:val="000010000000" w:firstRow="0" w:lastRow="0" w:firstColumn="0" w:lastColumn="0" w:oddVBand="1" w:evenVBand="0" w:oddHBand="0" w:evenHBand="0" w:firstRowFirstColumn="0" w:firstRowLastColumn="0" w:lastRowFirstColumn="0" w:lastRowLastColumn="0"/>
            <w:tcW w:w="1556" w:type="dxa"/>
          </w:tcPr>
          <w:p w14:paraId="5C44D91E" w14:textId="77777777" w:rsidR="00430272" w:rsidRDefault="00FE3B7B">
            <w:pPr>
              <w:keepNext/>
              <w:pBdr>
                <w:top w:val="nil"/>
                <w:left w:val="nil"/>
                <w:bottom w:val="nil"/>
                <w:right w:val="nil"/>
                <w:between w:val="nil"/>
              </w:pBdr>
              <w:spacing w:before="240" w:after="120"/>
              <w:ind w:left="142"/>
              <w:jc w:val="both"/>
              <w:rPr>
                <w:rFonts w:ascii="Arial" w:eastAsia="Arial" w:hAnsi="Arial" w:cs="Arial"/>
                <w:color w:val="000000"/>
                <w:sz w:val="24"/>
                <w:szCs w:val="24"/>
              </w:rPr>
            </w:pPr>
            <w:r>
              <w:rPr>
                <w:rFonts w:ascii="Arial" w:eastAsia="Arial" w:hAnsi="Arial" w:cs="Arial"/>
                <w:color w:val="000000"/>
                <w:sz w:val="24"/>
                <w:szCs w:val="24"/>
              </w:rPr>
              <w:t>Signature:</w:t>
            </w:r>
          </w:p>
        </w:tc>
        <w:tc>
          <w:tcPr>
            <w:tcW w:w="3108" w:type="dxa"/>
          </w:tcPr>
          <w:p w14:paraId="584A44D0" w14:textId="6EE62128" w:rsidR="00430272" w:rsidRDefault="007D4185">
            <w:pPr>
              <w:keepNext/>
              <w:pBdr>
                <w:top w:val="nil"/>
                <w:left w:val="nil"/>
                <w:bottom w:val="nil"/>
                <w:right w:val="nil"/>
                <w:between w:val="nil"/>
              </w:pBdr>
              <w:spacing w:before="240" w:after="120"/>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r w:rsidRPr="00B96DA0">
              <w:rPr>
                <w:rFonts w:ascii="Arial" w:eastAsia="Arial" w:hAnsi="Arial" w:cs="Arial"/>
                <w:color w:val="FF0000"/>
              </w:rPr>
              <w:t>Redacted under FOIA section 40, Personal Information</w:t>
            </w:r>
          </w:p>
        </w:tc>
      </w:tr>
      <w:tr w:rsidR="00430272" w14:paraId="04633F48" w14:textId="77777777" w:rsidTr="00430272">
        <w:trPr>
          <w:cnfStyle w:val="000000100000" w:firstRow="0" w:lastRow="0" w:firstColumn="0" w:lastColumn="0" w:oddVBand="0" w:evenVBand="0" w:oddHBand="1" w:evenHBand="0" w:firstRowFirstColumn="0" w:firstRowLastColumn="0" w:lastRowFirstColumn="0" w:lastRowLastColumn="0"/>
          <w:trHeight w:val="635"/>
        </w:trPr>
        <w:tc>
          <w:tcPr>
            <w:cnfStyle w:val="000010000000" w:firstRow="0" w:lastRow="0" w:firstColumn="0" w:lastColumn="0" w:oddVBand="1" w:evenVBand="0" w:oddHBand="0" w:evenHBand="0" w:firstRowFirstColumn="0" w:firstRowLastColumn="0" w:lastRowFirstColumn="0" w:lastRowLastColumn="0"/>
            <w:tcW w:w="1526" w:type="dxa"/>
          </w:tcPr>
          <w:p w14:paraId="69916597" w14:textId="77777777" w:rsidR="00430272" w:rsidRDefault="00FE3B7B">
            <w:pPr>
              <w:keepNext/>
              <w:pBdr>
                <w:top w:val="nil"/>
                <w:left w:val="nil"/>
                <w:bottom w:val="nil"/>
                <w:right w:val="nil"/>
                <w:between w:val="nil"/>
              </w:pBdr>
              <w:spacing w:before="240" w:after="120"/>
              <w:rPr>
                <w:rFonts w:ascii="Arial" w:eastAsia="Arial" w:hAnsi="Arial" w:cs="Arial"/>
                <w:color w:val="000000"/>
                <w:sz w:val="24"/>
                <w:szCs w:val="24"/>
              </w:rPr>
            </w:pPr>
            <w:r>
              <w:rPr>
                <w:rFonts w:ascii="Arial" w:eastAsia="Arial" w:hAnsi="Arial" w:cs="Arial"/>
                <w:color w:val="000000"/>
                <w:sz w:val="24"/>
                <w:szCs w:val="24"/>
              </w:rPr>
              <w:t>Name:</w:t>
            </w:r>
          </w:p>
        </w:tc>
        <w:tc>
          <w:tcPr>
            <w:tcW w:w="2980" w:type="dxa"/>
          </w:tcPr>
          <w:p w14:paraId="09F346BF" w14:textId="7ADB6452" w:rsidR="00430272" w:rsidRDefault="007D4185">
            <w:pPr>
              <w:keepNext/>
              <w:pBdr>
                <w:top w:val="nil"/>
                <w:left w:val="nil"/>
                <w:bottom w:val="nil"/>
                <w:right w:val="nil"/>
                <w:between w:val="nil"/>
              </w:pBdr>
              <w:spacing w:before="240" w:after="120"/>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r w:rsidRPr="00B96DA0">
              <w:rPr>
                <w:rFonts w:ascii="Arial" w:eastAsia="Arial" w:hAnsi="Arial" w:cs="Arial"/>
                <w:color w:val="FF0000"/>
              </w:rPr>
              <w:t>Redacted under FOIA section 40, Personal Information</w:t>
            </w:r>
          </w:p>
        </w:tc>
        <w:tc>
          <w:tcPr>
            <w:cnfStyle w:val="000010000000" w:firstRow="0" w:lastRow="0" w:firstColumn="0" w:lastColumn="0" w:oddVBand="1" w:evenVBand="0" w:oddHBand="0" w:evenHBand="0" w:firstRowFirstColumn="0" w:firstRowLastColumn="0" w:lastRowFirstColumn="0" w:lastRowLastColumn="0"/>
            <w:tcW w:w="1556" w:type="dxa"/>
          </w:tcPr>
          <w:p w14:paraId="54EDCEA6" w14:textId="77777777" w:rsidR="00430272" w:rsidRDefault="00FE3B7B">
            <w:pPr>
              <w:keepNext/>
              <w:pBdr>
                <w:top w:val="nil"/>
                <w:left w:val="nil"/>
                <w:bottom w:val="nil"/>
                <w:right w:val="nil"/>
                <w:between w:val="nil"/>
              </w:pBdr>
              <w:spacing w:before="240" w:after="120"/>
              <w:ind w:left="142"/>
              <w:jc w:val="both"/>
              <w:rPr>
                <w:rFonts w:ascii="Arial" w:eastAsia="Arial" w:hAnsi="Arial" w:cs="Arial"/>
                <w:color w:val="000000"/>
                <w:sz w:val="24"/>
                <w:szCs w:val="24"/>
              </w:rPr>
            </w:pPr>
            <w:r>
              <w:rPr>
                <w:rFonts w:ascii="Arial" w:eastAsia="Arial" w:hAnsi="Arial" w:cs="Arial"/>
                <w:color w:val="000000"/>
                <w:sz w:val="24"/>
                <w:szCs w:val="24"/>
              </w:rPr>
              <w:t>Name:</w:t>
            </w:r>
          </w:p>
        </w:tc>
        <w:tc>
          <w:tcPr>
            <w:tcW w:w="3108" w:type="dxa"/>
          </w:tcPr>
          <w:p w14:paraId="421D9829" w14:textId="1DEDC2BB" w:rsidR="00430272" w:rsidRDefault="007D4185">
            <w:pPr>
              <w:keepNext/>
              <w:pBdr>
                <w:top w:val="nil"/>
                <w:left w:val="nil"/>
                <w:bottom w:val="nil"/>
                <w:right w:val="nil"/>
                <w:between w:val="nil"/>
              </w:pBdr>
              <w:spacing w:before="240" w:after="120"/>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r w:rsidRPr="00B96DA0">
              <w:rPr>
                <w:rFonts w:ascii="Arial" w:eastAsia="Arial" w:hAnsi="Arial" w:cs="Arial"/>
                <w:color w:val="FF0000"/>
              </w:rPr>
              <w:t>Redacted under FOIA section 40, Personal Information</w:t>
            </w:r>
          </w:p>
        </w:tc>
      </w:tr>
      <w:tr w:rsidR="00430272" w14:paraId="64FFE646" w14:textId="77777777" w:rsidTr="00430272">
        <w:trPr>
          <w:trHeight w:val="635"/>
        </w:trPr>
        <w:tc>
          <w:tcPr>
            <w:cnfStyle w:val="000010000000" w:firstRow="0" w:lastRow="0" w:firstColumn="0" w:lastColumn="0" w:oddVBand="1" w:evenVBand="0" w:oddHBand="0" w:evenHBand="0" w:firstRowFirstColumn="0" w:firstRowLastColumn="0" w:lastRowFirstColumn="0" w:lastRowLastColumn="0"/>
            <w:tcW w:w="1526" w:type="dxa"/>
          </w:tcPr>
          <w:p w14:paraId="6E7F4D39" w14:textId="77777777" w:rsidR="00430272" w:rsidRDefault="00FE3B7B">
            <w:pPr>
              <w:keepNext/>
              <w:pBdr>
                <w:top w:val="nil"/>
                <w:left w:val="nil"/>
                <w:bottom w:val="nil"/>
                <w:right w:val="nil"/>
                <w:between w:val="nil"/>
              </w:pBdr>
              <w:spacing w:before="240" w:after="120"/>
              <w:rPr>
                <w:rFonts w:ascii="Arial" w:eastAsia="Arial" w:hAnsi="Arial" w:cs="Arial"/>
                <w:color w:val="000000"/>
                <w:sz w:val="24"/>
                <w:szCs w:val="24"/>
              </w:rPr>
            </w:pPr>
            <w:r>
              <w:rPr>
                <w:rFonts w:ascii="Arial" w:eastAsia="Arial" w:hAnsi="Arial" w:cs="Arial"/>
                <w:color w:val="000000"/>
                <w:sz w:val="24"/>
                <w:szCs w:val="24"/>
              </w:rPr>
              <w:t>Role:</w:t>
            </w:r>
          </w:p>
        </w:tc>
        <w:tc>
          <w:tcPr>
            <w:tcW w:w="2980" w:type="dxa"/>
          </w:tcPr>
          <w:p w14:paraId="24C27A05" w14:textId="61BA9C90" w:rsidR="00430272" w:rsidRDefault="007D4185">
            <w:pPr>
              <w:keepNext/>
              <w:pBdr>
                <w:top w:val="nil"/>
                <w:left w:val="nil"/>
                <w:bottom w:val="nil"/>
                <w:right w:val="nil"/>
                <w:between w:val="nil"/>
              </w:pBdr>
              <w:spacing w:before="240" w:after="120"/>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r w:rsidRPr="00B96DA0">
              <w:rPr>
                <w:rFonts w:ascii="Arial" w:eastAsia="Arial" w:hAnsi="Arial" w:cs="Arial"/>
                <w:color w:val="FF0000"/>
              </w:rPr>
              <w:t>Redacted under FOIA section 40, Personal Information</w:t>
            </w:r>
          </w:p>
        </w:tc>
        <w:tc>
          <w:tcPr>
            <w:cnfStyle w:val="000010000000" w:firstRow="0" w:lastRow="0" w:firstColumn="0" w:lastColumn="0" w:oddVBand="1" w:evenVBand="0" w:oddHBand="0" w:evenHBand="0" w:firstRowFirstColumn="0" w:firstRowLastColumn="0" w:lastRowFirstColumn="0" w:lastRowLastColumn="0"/>
            <w:tcW w:w="1556" w:type="dxa"/>
          </w:tcPr>
          <w:p w14:paraId="53CFE476" w14:textId="77777777" w:rsidR="00430272" w:rsidRDefault="00FE3B7B">
            <w:pPr>
              <w:keepNext/>
              <w:pBdr>
                <w:top w:val="nil"/>
                <w:left w:val="nil"/>
                <w:bottom w:val="nil"/>
                <w:right w:val="nil"/>
                <w:between w:val="nil"/>
              </w:pBdr>
              <w:spacing w:before="240" w:after="120"/>
              <w:ind w:left="142"/>
              <w:jc w:val="both"/>
              <w:rPr>
                <w:rFonts w:ascii="Arial" w:eastAsia="Arial" w:hAnsi="Arial" w:cs="Arial"/>
                <w:color w:val="000000"/>
                <w:sz w:val="24"/>
                <w:szCs w:val="24"/>
              </w:rPr>
            </w:pPr>
            <w:r>
              <w:rPr>
                <w:rFonts w:ascii="Arial" w:eastAsia="Arial" w:hAnsi="Arial" w:cs="Arial"/>
                <w:color w:val="000000"/>
                <w:sz w:val="24"/>
                <w:szCs w:val="24"/>
              </w:rPr>
              <w:t>Role:</w:t>
            </w:r>
          </w:p>
        </w:tc>
        <w:tc>
          <w:tcPr>
            <w:tcW w:w="3108" w:type="dxa"/>
          </w:tcPr>
          <w:p w14:paraId="697C6A1E" w14:textId="6F0ED4D7" w:rsidR="00430272" w:rsidRDefault="007D4185">
            <w:pPr>
              <w:keepNext/>
              <w:pBdr>
                <w:top w:val="nil"/>
                <w:left w:val="nil"/>
                <w:bottom w:val="nil"/>
                <w:right w:val="nil"/>
                <w:between w:val="nil"/>
              </w:pBdr>
              <w:spacing w:before="240" w:after="120"/>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r w:rsidRPr="00B96DA0">
              <w:rPr>
                <w:rFonts w:ascii="Arial" w:eastAsia="Arial" w:hAnsi="Arial" w:cs="Arial"/>
                <w:color w:val="FF0000"/>
              </w:rPr>
              <w:t>Redacted under FOIA section 40, Personal Information</w:t>
            </w:r>
          </w:p>
        </w:tc>
      </w:tr>
      <w:tr w:rsidR="00430272" w14:paraId="79D68191" w14:textId="77777777" w:rsidTr="00430272">
        <w:trPr>
          <w:cnfStyle w:val="000000100000" w:firstRow="0" w:lastRow="0" w:firstColumn="0" w:lastColumn="0" w:oddVBand="0" w:evenVBand="0" w:oddHBand="1" w:evenHBand="0" w:firstRowFirstColumn="0" w:firstRowLastColumn="0" w:lastRowFirstColumn="0" w:lastRowLastColumn="0"/>
          <w:trHeight w:val="863"/>
        </w:trPr>
        <w:tc>
          <w:tcPr>
            <w:cnfStyle w:val="000010000000" w:firstRow="0" w:lastRow="0" w:firstColumn="0" w:lastColumn="0" w:oddVBand="1" w:evenVBand="0" w:oddHBand="0" w:evenHBand="0" w:firstRowFirstColumn="0" w:firstRowLastColumn="0" w:lastRowFirstColumn="0" w:lastRowLastColumn="0"/>
            <w:tcW w:w="1526" w:type="dxa"/>
          </w:tcPr>
          <w:p w14:paraId="4832026A" w14:textId="77777777" w:rsidR="00430272" w:rsidRDefault="00FE3B7B">
            <w:pPr>
              <w:keepNext/>
              <w:pBdr>
                <w:top w:val="nil"/>
                <w:left w:val="nil"/>
                <w:bottom w:val="nil"/>
                <w:right w:val="nil"/>
                <w:between w:val="nil"/>
              </w:pBdr>
              <w:spacing w:before="240" w:after="120"/>
              <w:rPr>
                <w:rFonts w:ascii="Arial" w:eastAsia="Arial" w:hAnsi="Arial" w:cs="Arial"/>
                <w:color w:val="000000"/>
                <w:sz w:val="24"/>
                <w:szCs w:val="24"/>
              </w:rPr>
            </w:pPr>
            <w:r>
              <w:rPr>
                <w:rFonts w:ascii="Arial" w:eastAsia="Arial" w:hAnsi="Arial" w:cs="Arial"/>
                <w:color w:val="000000"/>
                <w:sz w:val="24"/>
                <w:szCs w:val="24"/>
              </w:rPr>
              <w:t>Date:</w:t>
            </w:r>
          </w:p>
        </w:tc>
        <w:tc>
          <w:tcPr>
            <w:tcW w:w="2980" w:type="dxa"/>
          </w:tcPr>
          <w:p w14:paraId="4193876E" w14:textId="4FE42F85" w:rsidR="00430272" w:rsidRDefault="00F34502">
            <w:pPr>
              <w:keepNext/>
              <w:pBdr>
                <w:top w:val="nil"/>
                <w:left w:val="nil"/>
                <w:bottom w:val="nil"/>
                <w:right w:val="nil"/>
                <w:between w:val="nil"/>
              </w:pBdr>
              <w:spacing w:before="240" w:after="120"/>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r>
              <w:rPr>
                <w:rFonts w:ascii="Arial" w:eastAsia="Arial" w:hAnsi="Arial" w:cs="Arial"/>
                <w:color w:val="000000"/>
                <w:sz w:val="24"/>
                <w:szCs w:val="24"/>
              </w:rPr>
              <w:t>24.10.2025</w:t>
            </w:r>
          </w:p>
        </w:tc>
        <w:tc>
          <w:tcPr>
            <w:cnfStyle w:val="000010000000" w:firstRow="0" w:lastRow="0" w:firstColumn="0" w:lastColumn="0" w:oddVBand="1" w:evenVBand="0" w:oddHBand="0" w:evenHBand="0" w:firstRowFirstColumn="0" w:firstRowLastColumn="0" w:lastRowFirstColumn="0" w:lastRowLastColumn="0"/>
            <w:tcW w:w="1556" w:type="dxa"/>
          </w:tcPr>
          <w:p w14:paraId="53BF6884" w14:textId="77777777" w:rsidR="00430272" w:rsidRDefault="00FE3B7B">
            <w:pPr>
              <w:keepNext/>
              <w:pBdr>
                <w:top w:val="nil"/>
                <w:left w:val="nil"/>
                <w:bottom w:val="nil"/>
                <w:right w:val="nil"/>
                <w:between w:val="nil"/>
              </w:pBdr>
              <w:spacing w:before="240" w:after="120"/>
              <w:ind w:left="142"/>
              <w:jc w:val="both"/>
              <w:rPr>
                <w:rFonts w:ascii="Arial" w:eastAsia="Arial" w:hAnsi="Arial" w:cs="Arial"/>
                <w:color w:val="000000"/>
                <w:sz w:val="24"/>
                <w:szCs w:val="24"/>
              </w:rPr>
            </w:pPr>
            <w:r>
              <w:rPr>
                <w:rFonts w:ascii="Arial" w:eastAsia="Arial" w:hAnsi="Arial" w:cs="Arial"/>
                <w:color w:val="000000"/>
                <w:sz w:val="24"/>
                <w:szCs w:val="24"/>
              </w:rPr>
              <w:t>Date:</w:t>
            </w:r>
          </w:p>
        </w:tc>
        <w:tc>
          <w:tcPr>
            <w:tcW w:w="3108" w:type="dxa"/>
          </w:tcPr>
          <w:p w14:paraId="71197CD2" w14:textId="7562F94E" w:rsidR="00430272" w:rsidRDefault="00F34502">
            <w:pPr>
              <w:keepNext/>
              <w:pBdr>
                <w:top w:val="nil"/>
                <w:left w:val="nil"/>
                <w:bottom w:val="nil"/>
                <w:right w:val="nil"/>
                <w:between w:val="nil"/>
              </w:pBdr>
              <w:spacing w:before="240" w:after="120"/>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r>
              <w:rPr>
                <w:rFonts w:ascii="Arial" w:eastAsia="Arial" w:hAnsi="Arial" w:cs="Arial"/>
                <w:color w:val="000000"/>
                <w:sz w:val="24"/>
                <w:szCs w:val="24"/>
              </w:rPr>
              <w:t>28</w:t>
            </w:r>
            <w:r w:rsidR="00F84A68">
              <w:rPr>
                <w:rFonts w:ascii="Arial" w:eastAsia="Arial" w:hAnsi="Arial" w:cs="Arial"/>
                <w:color w:val="000000"/>
                <w:sz w:val="24"/>
                <w:szCs w:val="24"/>
              </w:rPr>
              <w:t xml:space="preserve"> October 2025</w:t>
            </w:r>
          </w:p>
        </w:tc>
      </w:tr>
    </w:tbl>
    <w:p w14:paraId="35358C7D" w14:textId="77777777" w:rsidR="00430272" w:rsidRDefault="00430272">
      <w:pPr>
        <w:rPr>
          <w:rFonts w:ascii="Arial" w:eastAsia="Arial" w:hAnsi="Arial" w:cs="Arial"/>
          <w:color w:val="1F497D"/>
          <w:sz w:val="24"/>
          <w:szCs w:val="24"/>
          <w:highlight w:val="yellow"/>
        </w:rPr>
      </w:pPr>
    </w:p>
    <w:p w14:paraId="625B7824" w14:textId="2E255AA5" w:rsidR="00430272" w:rsidRDefault="00430272">
      <w:pPr>
        <w:rPr>
          <w:rFonts w:ascii="Arial" w:eastAsia="Arial" w:hAnsi="Arial" w:cs="Arial"/>
          <w:sz w:val="24"/>
          <w:szCs w:val="24"/>
        </w:rPr>
      </w:pPr>
    </w:p>
    <w:p w14:paraId="6A1CEA06" w14:textId="77777777" w:rsidR="00430272" w:rsidRDefault="00430272">
      <w:pPr>
        <w:rPr>
          <w:rFonts w:ascii="Arial" w:eastAsia="Arial" w:hAnsi="Arial" w:cs="Arial"/>
        </w:rPr>
      </w:pPr>
    </w:p>
    <w:sectPr w:rsidR="00430272">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33AB56" w14:textId="77777777" w:rsidR="0079654B" w:rsidRDefault="0079654B">
      <w:pPr>
        <w:spacing w:after="0" w:line="240" w:lineRule="auto"/>
      </w:pPr>
      <w:r>
        <w:separator/>
      </w:r>
    </w:p>
  </w:endnote>
  <w:endnote w:type="continuationSeparator" w:id="0">
    <w:p w14:paraId="1F6E7231" w14:textId="77777777" w:rsidR="0079654B" w:rsidRDefault="007965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old">
    <w:altName w:val="Arial"/>
    <w:panose1 w:val="020B07040202020202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3A036B" w14:textId="2151F565" w:rsidR="006626AC" w:rsidRDefault="006626AC">
    <w:pPr>
      <w:pStyle w:val="Footer"/>
    </w:pPr>
    <w:r>
      <w:rPr>
        <w:noProof/>
      </w:rPr>
      <mc:AlternateContent>
        <mc:Choice Requires="wps">
          <w:drawing>
            <wp:anchor distT="0" distB="0" distL="0" distR="0" simplePos="0" relativeHeight="251659264" behindDoc="0" locked="0" layoutInCell="1" allowOverlap="1" wp14:anchorId="603FD644" wp14:editId="18303067">
              <wp:simplePos x="635" y="635"/>
              <wp:positionH relativeFrom="page">
                <wp:align>center</wp:align>
              </wp:positionH>
              <wp:positionV relativeFrom="page">
                <wp:align>bottom</wp:align>
              </wp:positionV>
              <wp:extent cx="459740" cy="368935"/>
              <wp:effectExtent l="0" t="0" r="16510" b="0"/>
              <wp:wrapNone/>
              <wp:docPr id="1638523322" name="Text Box 2"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9740" cy="368935"/>
                      </a:xfrm>
                      <a:prstGeom prst="rect">
                        <a:avLst/>
                      </a:prstGeom>
                      <a:noFill/>
                      <a:ln>
                        <a:noFill/>
                      </a:ln>
                    </wps:spPr>
                    <wps:txbx>
                      <w:txbxContent>
                        <w:p w14:paraId="4C634502" w14:textId="175B2D61" w:rsidR="006626AC" w:rsidRPr="006626AC" w:rsidRDefault="006626AC" w:rsidP="006626AC">
                          <w:pPr>
                            <w:spacing w:after="0"/>
                            <w:rPr>
                              <w:rFonts w:cs="Calibri"/>
                              <w:noProof/>
                              <w:color w:val="000000"/>
                              <w:sz w:val="20"/>
                              <w:szCs w:val="20"/>
                            </w:rPr>
                          </w:pPr>
                          <w:r w:rsidRPr="006626AC">
                            <w:rPr>
                              <w:rFonts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03FD644" id="_x0000_t202" coordsize="21600,21600" o:spt="202" path="m,l,21600r21600,l21600,xe">
              <v:stroke joinstyle="miter"/>
              <v:path gradientshapeok="t" o:connecttype="rect"/>
            </v:shapetype>
            <v:shape id="Text Box 2" o:spid="_x0000_s1026" type="#_x0000_t202" alt="OFFICIAL" style="position:absolute;margin-left:0;margin-top:0;width:36.2pt;height:29.0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cRSVMwIAAFQEAAAOAAAAZHJzL2Uyb0RvYy54bWysVMGO2jAQvVfqP1i+lwRYKESEFWVFhYSW&#10;laDas3EciJTYlm1I6Nf32SHsdttT1YuZzIyfZ968YfbYVCW5CGMLJVPa78WUCMlVVshjSn/sV18m&#10;lFjHZMZKJUVKr8LSx/nnT7NaJ2KgTqrMhCEAkTapdUpPzukkiiw/iYrZntJCIpgrUzGHT3OMMsNq&#10;oFdlNIjjcVQrk2mjuLAW3qc2SOcBP88Fd9s8t8KRMqWozYXThPPgz2g+Y8nRMH0q+K0M9g9VVKyQ&#10;ePQO9cQcI2dT/AFVFdwoq3LX46qKVJ4XXIQe0E0//tDN7sS0CL2AHKvvNNn/B8ufLy+GFBlmNx5O&#10;RoPhcDCgRLIKs9qLxpFvqiHwZMJy0LZdrdbL9WLjeau1TXB9pwHgGuQBo/NbOD0dTW4q/4tGCeKY&#10;wPXOukfncD6Mpl8fEOEIDceT6XDkUaK3y9pY912oingjpQZDDVyzy8a6NrVL8W9JtSrKMgy2lL85&#10;gOk9ka+8rdBbrjk0t3YOKruiG6NanVjNVwXe3DDrXpiBMFAmxO62OPJS1SlVN4uSkzI//+b3+ZgX&#10;opTUEFpKJTaBknItMUevyc4wnXEIRn8aj2LE5blaKsi3j03SPJjwGld2Zm5U9Yo1WPiHEGKS47mU&#10;Hjpz6VrFY424WCxCEuSnmdvIneYe2vPkSdw3r8zoG9MOI3pWnQpZ8oHwNtfftHpxdqA9TMNz2hJ5&#10;oxrSDfO8rZnfjfffIevtz2D+CwAA//8DAFBLAwQUAAYACAAAACEActkwTtoAAAADAQAADwAAAGRy&#10;cy9kb3ducmV2LnhtbEyPTW/CMAyG75P4D5GRdhspZR+oNEUIaSemScAuu4XEtIXGqZoUyr+ft8u4&#10;WLLeV48f58vBNeKCXag9KZhOEhBIxtuaSgVf+/enOYgQNVndeEIFNwywLEYPuc6sv9IWL7tYCoZQ&#10;yLSCKsY2kzKYCp0OE98icXb0ndOR166UttNXhrtGpknyKp2uiS9UusV1hea8652Cl2386D9pP/se&#10;0ttp067N7LgxSj2Oh9UCRMQh/pfhV5/VoWCng+/JBtEo4Efi3+TsLX0GcWDufAqyyOW9e/EDAAD/&#10;/wMAUEsBAi0AFAAGAAgAAAAhALaDOJL+AAAA4QEAABMAAAAAAAAAAAAAAAAAAAAAAFtDb250ZW50&#10;X1R5cGVzXS54bWxQSwECLQAUAAYACAAAACEAOP0h/9YAAACUAQAACwAAAAAAAAAAAAAAAAAvAQAA&#10;X3JlbHMvLnJlbHNQSwECLQAUAAYACAAAACEA1nEUlTMCAABUBAAADgAAAAAAAAAAAAAAAAAuAgAA&#10;ZHJzL2Uyb0RvYy54bWxQSwECLQAUAAYACAAAACEActkwTtoAAAADAQAADwAAAAAAAAAAAAAAAACN&#10;BAAAZHJzL2Rvd25yZXYueG1sUEsFBgAAAAAEAAQA8wAAAJQFAAAAAA==&#10;" filled="f" stroked="f">
              <v:textbox style="mso-fit-shape-to-text:t" inset="0,0,0,15pt">
                <w:txbxContent>
                  <w:p w14:paraId="4C634502" w14:textId="175B2D61" w:rsidR="006626AC" w:rsidRPr="006626AC" w:rsidRDefault="006626AC" w:rsidP="006626AC">
                    <w:pPr>
                      <w:spacing w:after="0"/>
                      <w:rPr>
                        <w:rFonts w:cs="Calibri"/>
                        <w:noProof/>
                        <w:color w:val="000000"/>
                        <w:sz w:val="20"/>
                        <w:szCs w:val="20"/>
                      </w:rPr>
                    </w:pPr>
                    <w:r w:rsidRPr="006626AC">
                      <w:rPr>
                        <w:rFonts w:cs="Calibri"/>
                        <w:noProof/>
                        <w:color w:val="000000"/>
                        <w:sz w:val="20"/>
                        <w:szCs w:val="20"/>
                      </w:rPr>
                      <w:t>OFFICIAL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FD1522" w14:textId="5BDCD9F7" w:rsidR="00430272" w:rsidRDefault="006626AC" w:rsidP="005A0E06">
    <w:pPr>
      <w:pBdr>
        <w:top w:val="nil"/>
        <w:left w:val="nil"/>
        <w:bottom w:val="nil"/>
        <w:right w:val="nil"/>
        <w:between w:val="nil"/>
      </w:pBdr>
      <w:tabs>
        <w:tab w:val="center" w:pos="4513"/>
        <w:tab w:val="right" w:pos="9026"/>
      </w:tabs>
      <w:spacing w:after="0" w:line="240" w:lineRule="auto"/>
      <w:rPr>
        <w:rFonts w:ascii="Arial" w:eastAsia="Arial" w:hAnsi="Arial" w:cs="Arial"/>
        <w:sz w:val="20"/>
        <w:szCs w:val="20"/>
      </w:rPr>
    </w:pPr>
    <w:r w:rsidRPr="005A0E06">
      <w:rPr>
        <w:rFonts w:ascii="Arial" w:eastAsia="Arial" w:hAnsi="Arial" w:cs="Arial"/>
        <w:noProof/>
        <w:color w:val="000000"/>
        <w:sz w:val="20"/>
        <w:szCs w:val="20"/>
      </w:rPr>
      <mc:AlternateContent>
        <mc:Choice Requires="wps">
          <w:drawing>
            <wp:anchor distT="0" distB="0" distL="0" distR="0" simplePos="0" relativeHeight="251660288" behindDoc="0" locked="0" layoutInCell="1" allowOverlap="1" wp14:anchorId="0ADCEDD3" wp14:editId="5576B595">
              <wp:simplePos x="914400" y="9805182"/>
              <wp:positionH relativeFrom="page">
                <wp:align>center</wp:align>
              </wp:positionH>
              <wp:positionV relativeFrom="page">
                <wp:align>bottom</wp:align>
              </wp:positionV>
              <wp:extent cx="459740" cy="368935"/>
              <wp:effectExtent l="0" t="0" r="16510" b="0"/>
              <wp:wrapNone/>
              <wp:docPr id="1192571936" name="Text Box 3"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9740" cy="368935"/>
                      </a:xfrm>
                      <a:prstGeom prst="rect">
                        <a:avLst/>
                      </a:prstGeom>
                      <a:noFill/>
                      <a:ln>
                        <a:noFill/>
                      </a:ln>
                    </wps:spPr>
                    <wps:txbx>
                      <w:txbxContent>
                        <w:p w14:paraId="724F0471" w14:textId="5C6A4701" w:rsidR="006626AC" w:rsidRPr="006626AC" w:rsidRDefault="006626AC" w:rsidP="006626AC">
                          <w:pPr>
                            <w:spacing w:after="0"/>
                            <w:rPr>
                              <w:rFonts w:cs="Calibri"/>
                              <w:noProof/>
                              <w:color w:val="000000"/>
                              <w:sz w:val="20"/>
                              <w:szCs w:val="20"/>
                            </w:rPr>
                          </w:pPr>
                          <w:r w:rsidRPr="006626AC">
                            <w:rPr>
                              <w:rFonts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ADCEDD3" id="_x0000_t202" coordsize="21600,21600" o:spt="202" path="m,l,21600r21600,l21600,xe">
              <v:stroke joinstyle="miter"/>
              <v:path gradientshapeok="t" o:connecttype="rect"/>
            </v:shapetype>
            <v:shape id="Text Box 3" o:spid="_x0000_s1027" type="#_x0000_t202" alt="OFFICIAL" style="position:absolute;margin-left:0;margin-top:0;width:36.2pt;height:29.05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fv2lNwIAAFsEAAAOAAAAZHJzL2Uyb0RvYy54bWysVMGO2jAQvVfqP1i+lxBY2CUirCgrKiS0&#10;rATVno3jkEiJbdmGhH59nx2y2257qnoxk5nx88ybN8wf27oiF2FsqWRK48GQEiG5ykp5Sun3w/rL&#10;AyXWMZmxSkmR0quw9HHx+dO80YkYqUJVmTAEINImjU5p4ZxOosjyQtTMDpQWEsFcmZo5fJpTlBnW&#10;AL2uotFwOI0aZTJtFBfWwvvUBeki4Oe54G6X51Y4UqUUtblwmnAe/Rkt5iw5GaaLkt/KYP9QRc1K&#10;iUffoJ6YY+Rsyj+g6pIbZVXuBlzVkcrzkovQA7qJhx+62RdMi9ALyLH6jSb7/2D58+XFkDLD7OLZ&#10;aHIfz8ZTSiSrMauDaB35qloypiQTloO23Xq9WW2WW89bo22C63sNANciDxi938Lp6WhzU/tfNEoQ&#10;xwSub6x7dA7n3WR2f4cIR2g8fZiNJx4ler+sjXXfhKqJN1JqMNTANbtsretS+xT/llTrsqrCYCv5&#10;mwOY3hP5yrsKveXaY9sx0Fd/VNkVTRnVycVqvi7x9JZZ98IM9IFqoXm3w5FXqkmpulmUFMr8+Jvf&#10;52NsiFLSQG8plVgISqqNxDi9NHvD9MYxGPFsOBkiLs/1SkHFMRZK82DCa1zVm7lR9Su2YekfQohJ&#10;judSeuzNleuEj23iYrkMSVChZm4r95p7aE+X5/LQvjKjb4Q7TOpZ9WJkyQfeu1x/0+rl2YH9MBRP&#10;bUfkjXEoOIz1tm1+RX79Dlnv/wmLnwAAAP//AwBQSwMEFAAGAAgAAAAhAHLZME7aAAAAAwEAAA8A&#10;AABkcnMvZG93bnJldi54bWxMj01vwjAMhu+T+A+RkXYbKWUfqDRFCGknpknALruFxLSFxqmaFMq/&#10;n7fLuFiy3lePH+fLwTXigl2oPSmYThIQSMbbmkoFX/v3pzmIEDVZ3XhCBTcMsCxGD7nOrL/SFi+7&#10;WAqGUMi0girGNpMymAqdDhPfInF29J3TkdeulLbTV4a7RqZJ8iqdrokvVLrFdYXmvOudgpdt/Og/&#10;aT/7HtLbadOuzey4MUo9jofVAkTEIf6X4Vef1aFgp4PvyQbRKOBH4t/k7C19BnFg7nwKssjlvXvx&#10;AwAA//8DAFBLAQItABQABgAIAAAAIQC2gziS/gAAAOEBAAATAAAAAAAAAAAAAAAAAAAAAABbQ29u&#10;dGVudF9UeXBlc10ueG1sUEsBAi0AFAAGAAgAAAAhADj9If/WAAAAlAEAAAsAAAAAAAAAAAAAAAAA&#10;LwEAAF9yZWxzLy5yZWxzUEsBAi0AFAAGAAgAAAAhALd+/aU3AgAAWwQAAA4AAAAAAAAAAAAAAAAA&#10;LgIAAGRycy9lMm9Eb2MueG1sUEsBAi0AFAAGAAgAAAAhAHLZME7aAAAAAwEAAA8AAAAAAAAAAAAA&#10;AAAAkQQAAGRycy9kb3ducmV2LnhtbFBLBQYAAAAABAAEAPMAAACYBQAAAAA=&#10;" filled="f" stroked="f">
              <v:textbox style="mso-fit-shape-to-text:t" inset="0,0,0,15pt">
                <w:txbxContent>
                  <w:p w14:paraId="724F0471" w14:textId="5C6A4701" w:rsidR="006626AC" w:rsidRPr="006626AC" w:rsidRDefault="006626AC" w:rsidP="006626AC">
                    <w:pPr>
                      <w:spacing w:after="0"/>
                      <w:rPr>
                        <w:rFonts w:cs="Calibri"/>
                        <w:noProof/>
                        <w:color w:val="000000"/>
                        <w:sz w:val="20"/>
                        <w:szCs w:val="20"/>
                      </w:rPr>
                    </w:pPr>
                    <w:r w:rsidRPr="006626AC">
                      <w:rPr>
                        <w:rFonts w:cs="Calibri"/>
                        <w:noProof/>
                        <w:color w:val="000000"/>
                        <w:sz w:val="20"/>
                        <w:szCs w:val="20"/>
                      </w:rPr>
                      <w:t>OFFICIAL</w:t>
                    </w:r>
                  </w:p>
                </w:txbxContent>
              </v:textbox>
              <w10:wrap anchorx="page" anchory="page"/>
            </v:shape>
          </w:pict>
        </mc:Fallback>
      </mc:AlternateContent>
    </w:r>
    <w:r w:rsidR="005A0E06" w:rsidRPr="005A0E06">
      <w:rPr>
        <w:rFonts w:ascii="Arial" w:eastAsia="Arial" w:hAnsi="Arial" w:cs="Arial"/>
        <w:color w:val="000000"/>
        <w:sz w:val="20"/>
        <w:szCs w:val="20"/>
      </w:rPr>
      <w:t>Provision of User research participant - Recruitment agency services</w:t>
    </w:r>
    <w:r w:rsidR="005A0E06">
      <w:rPr>
        <w:rFonts w:ascii="Arial" w:eastAsia="Arial" w:hAnsi="Arial" w:cs="Arial"/>
        <w:sz w:val="20"/>
        <w:szCs w:val="20"/>
      </w:rPr>
      <w:tab/>
    </w:r>
    <w:r w:rsidR="00FE3B7B">
      <w:rPr>
        <w:rFonts w:ascii="Arial" w:eastAsia="Arial" w:hAnsi="Arial" w:cs="Arial"/>
        <w:sz w:val="20"/>
        <w:szCs w:val="20"/>
      </w:rPr>
      <w:t xml:space="preserve">                                           </w:t>
    </w:r>
  </w:p>
  <w:p w14:paraId="0420718D" w14:textId="46F8AFC0" w:rsidR="00430272" w:rsidRDefault="005A0E06">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Contract Reference: CCZZ25A12</w:t>
    </w:r>
    <w:r w:rsidR="00FE3B7B">
      <w:rPr>
        <w:rFonts w:ascii="Arial" w:eastAsia="Arial" w:hAnsi="Arial" w:cs="Arial"/>
        <w:color w:val="000000"/>
        <w:sz w:val="20"/>
        <w:szCs w:val="20"/>
      </w:rPr>
      <w:tab/>
    </w:r>
    <w:r w:rsidR="00FE3B7B">
      <w:rPr>
        <w:rFonts w:ascii="Arial" w:eastAsia="Arial" w:hAnsi="Arial" w:cs="Arial"/>
        <w:color w:val="000000"/>
        <w:sz w:val="20"/>
        <w:szCs w:val="20"/>
      </w:rPr>
      <w:tab/>
      <w:t xml:space="preserve"> </w:t>
    </w:r>
    <w:r w:rsidR="00FE3B7B">
      <w:rPr>
        <w:rFonts w:ascii="Arial" w:eastAsia="Arial" w:hAnsi="Arial" w:cs="Arial"/>
        <w:color w:val="000000"/>
        <w:sz w:val="20"/>
        <w:szCs w:val="20"/>
      </w:rPr>
      <w:fldChar w:fldCharType="begin"/>
    </w:r>
    <w:r w:rsidR="00FE3B7B">
      <w:rPr>
        <w:rFonts w:ascii="Arial" w:eastAsia="Arial" w:hAnsi="Arial" w:cs="Arial"/>
        <w:color w:val="000000"/>
        <w:sz w:val="20"/>
        <w:szCs w:val="20"/>
      </w:rPr>
      <w:instrText>PAGE</w:instrText>
    </w:r>
    <w:r w:rsidR="00FE3B7B">
      <w:rPr>
        <w:rFonts w:ascii="Arial" w:eastAsia="Arial" w:hAnsi="Arial" w:cs="Arial"/>
        <w:color w:val="000000"/>
        <w:sz w:val="20"/>
        <w:szCs w:val="20"/>
      </w:rPr>
      <w:fldChar w:fldCharType="separate"/>
    </w:r>
    <w:r w:rsidR="001E5DB3">
      <w:rPr>
        <w:rFonts w:ascii="Arial" w:eastAsia="Arial" w:hAnsi="Arial" w:cs="Arial"/>
        <w:noProof/>
        <w:color w:val="000000"/>
        <w:sz w:val="20"/>
        <w:szCs w:val="20"/>
      </w:rPr>
      <w:t>5</w:t>
    </w:r>
    <w:r w:rsidR="00FE3B7B">
      <w:rPr>
        <w:rFonts w:ascii="Arial" w:eastAsia="Arial" w:hAnsi="Arial" w:cs="Arial"/>
        <w:color w:val="000000"/>
        <w:sz w:val="20"/>
        <w:szCs w:val="20"/>
      </w:rPr>
      <w:fldChar w:fldCharType="end"/>
    </w:r>
  </w:p>
  <w:p w14:paraId="6BB0EA8A" w14:textId="767D6704" w:rsidR="00430272" w:rsidRDefault="00FB3C15">
    <w:pPr>
      <w:spacing w:after="0" w:line="240" w:lineRule="auto"/>
      <w:rPr>
        <w:rFonts w:ascii="Arial" w:eastAsia="Arial" w:hAnsi="Arial" w:cs="Arial"/>
        <w:sz w:val="20"/>
        <w:szCs w:val="20"/>
      </w:rPr>
    </w:pPr>
    <w:r>
      <w:rPr>
        <w:rFonts w:ascii="Arial" w:eastAsia="Arial" w:hAnsi="Arial" w:cs="Arial"/>
        <w:sz w:val="20"/>
        <w:szCs w:val="20"/>
      </w:rPr>
      <w:t>22</w:t>
    </w:r>
    <w:r w:rsidR="005A0E06">
      <w:rPr>
        <w:rFonts w:ascii="Arial" w:eastAsia="Arial" w:hAnsi="Arial" w:cs="Arial"/>
        <w:sz w:val="20"/>
        <w:szCs w:val="20"/>
      </w:rPr>
      <w:t>/10/2025</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EF9C93" w14:textId="0A5BECC8" w:rsidR="00430272" w:rsidRDefault="006626AC">
    <w:pPr>
      <w:tabs>
        <w:tab w:val="center" w:pos="4513"/>
        <w:tab w:val="right" w:pos="9026"/>
      </w:tabs>
      <w:spacing w:after="0"/>
      <w:jc w:val="both"/>
      <w:rPr>
        <w:color w:val="A6A6A6"/>
      </w:rPr>
    </w:pPr>
    <w:r>
      <w:rPr>
        <w:noProof/>
        <w:color w:val="A6A6A6"/>
      </w:rPr>
      <mc:AlternateContent>
        <mc:Choice Requires="wps">
          <w:drawing>
            <wp:anchor distT="0" distB="0" distL="0" distR="0" simplePos="0" relativeHeight="251658240" behindDoc="0" locked="0" layoutInCell="1" allowOverlap="1" wp14:anchorId="0397661E" wp14:editId="23A41B70">
              <wp:simplePos x="635" y="635"/>
              <wp:positionH relativeFrom="page">
                <wp:align>center</wp:align>
              </wp:positionH>
              <wp:positionV relativeFrom="page">
                <wp:align>bottom</wp:align>
              </wp:positionV>
              <wp:extent cx="459740" cy="368935"/>
              <wp:effectExtent l="0" t="0" r="16510" b="0"/>
              <wp:wrapNone/>
              <wp:docPr id="1845377033" name="Text Box 1"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9740" cy="368935"/>
                      </a:xfrm>
                      <a:prstGeom prst="rect">
                        <a:avLst/>
                      </a:prstGeom>
                      <a:noFill/>
                      <a:ln>
                        <a:noFill/>
                      </a:ln>
                    </wps:spPr>
                    <wps:txbx>
                      <w:txbxContent>
                        <w:p w14:paraId="751E8DFE" w14:textId="303A49B4" w:rsidR="006626AC" w:rsidRPr="006626AC" w:rsidRDefault="006626AC" w:rsidP="006626AC">
                          <w:pPr>
                            <w:spacing w:after="0"/>
                            <w:rPr>
                              <w:rFonts w:cs="Calibri"/>
                              <w:noProof/>
                              <w:color w:val="000000"/>
                              <w:sz w:val="20"/>
                              <w:szCs w:val="20"/>
                            </w:rPr>
                          </w:pPr>
                          <w:r w:rsidRPr="006626AC">
                            <w:rPr>
                              <w:rFonts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397661E" id="_x0000_t202" coordsize="21600,21600" o:spt="202" path="m,l,21600r21600,l21600,xe">
              <v:stroke joinstyle="miter"/>
              <v:path gradientshapeok="t" o:connecttype="rect"/>
            </v:shapetype>
            <v:shape id="Text Box 1" o:spid="_x0000_s1028" type="#_x0000_t202" alt="OFFICIAL" style="position:absolute;left:0;text-align:left;margin-left:0;margin-top:0;width:36.2pt;height:29.0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BgZINwIAAFsEAAAOAAAAZHJzL2Uyb0RvYy54bWysVE2P2jAQvVfqf7B8LwlfuxARVpQVFRJa&#10;VoJqz8ZxIFJiW7Yhob++zw5h221PVS9mMjN+nnlvhtlTU5XkIowtlExpvxdTIiRXWSGPKf2+X32Z&#10;UGIdkxkrlRQpvQpLn+afP81qnYiBOqkyE4YARNqk1ik9OaeTKLL8JCpme0oLiWCuTMUcPs0xygyr&#10;gV6V0SCOH6JamUwbxYW18D63QToP+HkuuNvmuRWOlClFbS6cJpwHf0bzGUuOhulTwW9lsH+oomKF&#10;xKN3qGfmGDmb4g+oquBGWZW7HldVpPK84CL0gG768YdudiemRegF5Fh9p8n+P1j+cnk1pMig3WQ0&#10;Hj4+xsMhJZJV0GovGke+qob0KcmE5aBtu1qtl+vFxvNWa5vg+k4DwDXIA0bnt3B6OprcVP4XjRLE&#10;ocD1zrpH53COxtPHESIcoeHDZDoce5To/bI21n0TqiLeSKmBqIFrdtlY16Z2Kf4tqVZFWQZhS/mb&#10;A5jeE/nK2wq95ZpDExgYdNUfVHZFU0a142I1XxV4esOse2UG84FqMfNuiyMvVZ1SdbMoOSnz429+&#10;nw/ZEKWkxrylVGIhKCnXEnL60ewM0xmHYPSn8ThGXJ6rpcIUQwwUFEx4jSs7MzeqesM2LPxDCDHJ&#10;8VxKD525dO3gY5u4WCxCEqZQM7eRO809tKfLc7lv3pjRN8IdlHpR3TCy5APvba6/afXi7MB+EMVT&#10;2xJ5YxwTHGS9bZtfkV+/Q9b7f8L8JwAAAP//AwBQSwMEFAAGAAgAAAAhAHLZME7aAAAAAwEAAA8A&#10;AABkcnMvZG93bnJldi54bWxMj01vwjAMhu+T+A+RkXYbKWUfqDRFCGknpknALruFxLSFxqmaFMq/&#10;n7fLuFiy3lePH+fLwTXigl2oPSmYThIQSMbbmkoFX/v3pzmIEDVZ3XhCBTcMsCxGD7nOrL/SFi+7&#10;WAqGUMi0girGNpMymAqdDhPfInF29J3TkdeulLbTV4a7RqZJ8iqdrokvVLrFdYXmvOudgpdt/Og/&#10;aT/7HtLbadOuzey4MUo9jofVAkTEIf6X4Vef1aFgp4PvyQbRKOBH4t/k7C19BnFg7nwKssjlvXvx&#10;AwAA//8DAFBLAQItABQABgAIAAAAIQC2gziS/gAAAOEBAAATAAAAAAAAAAAAAAAAAAAAAABbQ29u&#10;dGVudF9UeXBlc10ueG1sUEsBAi0AFAAGAAgAAAAhADj9If/WAAAAlAEAAAsAAAAAAAAAAAAAAAAA&#10;LwEAAF9yZWxzLy5yZWxzUEsBAi0AFAAGAAgAAAAhANYGBkg3AgAAWwQAAA4AAAAAAAAAAAAAAAAA&#10;LgIAAGRycy9lMm9Eb2MueG1sUEsBAi0AFAAGAAgAAAAhAHLZME7aAAAAAwEAAA8AAAAAAAAAAAAA&#10;AAAAkQQAAGRycy9kb3ducmV2LnhtbFBLBQYAAAAABAAEAPMAAACYBQAAAAA=&#10;" filled="f" stroked="f">
              <v:textbox style="mso-fit-shape-to-text:t" inset="0,0,0,15pt">
                <w:txbxContent>
                  <w:p w14:paraId="751E8DFE" w14:textId="303A49B4" w:rsidR="006626AC" w:rsidRPr="006626AC" w:rsidRDefault="006626AC" w:rsidP="006626AC">
                    <w:pPr>
                      <w:spacing w:after="0"/>
                      <w:rPr>
                        <w:rFonts w:cs="Calibri"/>
                        <w:noProof/>
                        <w:color w:val="000000"/>
                        <w:sz w:val="20"/>
                        <w:szCs w:val="20"/>
                      </w:rPr>
                    </w:pPr>
                    <w:r w:rsidRPr="006626AC">
                      <w:rPr>
                        <w:rFonts w:cs="Calibri"/>
                        <w:noProof/>
                        <w:color w:val="000000"/>
                        <w:sz w:val="20"/>
                        <w:szCs w:val="20"/>
                      </w:rPr>
                      <w:t>OFFICIAL</w:t>
                    </w:r>
                  </w:p>
                </w:txbxContent>
              </v:textbox>
              <w10:wrap anchorx="page" anchory="page"/>
            </v:shape>
          </w:pict>
        </mc:Fallback>
      </mc:AlternateContent>
    </w:r>
  </w:p>
  <w:p w14:paraId="0C566529" w14:textId="77777777" w:rsidR="00430272" w:rsidRDefault="00FE3B7B">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p w14:paraId="69737A62" w14:textId="77777777" w:rsidR="00430272" w:rsidRDefault="00FE3B7B">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p>
  <w:p w14:paraId="0E2AED0D" w14:textId="77777777" w:rsidR="00430272" w:rsidRDefault="00FE3B7B">
    <w:pPr>
      <w:spacing w:after="0" w:line="240" w:lineRule="auto"/>
      <w:jc w:val="both"/>
      <w:rPr>
        <w:rFonts w:ascii="Arial" w:eastAsia="Arial" w:hAnsi="Arial" w:cs="Arial"/>
        <w:sz w:val="20"/>
        <w:szCs w:val="20"/>
      </w:rPr>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3E7FD8" w14:textId="77777777" w:rsidR="0079654B" w:rsidRDefault="0079654B">
      <w:pPr>
        <w:spacing w:after="0" w:line="240" w:lineRule="auto"/>
      </w:pPr>
      <w:r>
        <w:separator/>
      </w:r>
    </w:p>
  </w:footnote>
  <w:footnote w:type="continuationSeparator" w:id="0">
    <w:p w14:paraId="4E15C0A0" w14:textId="77777777" w:rsidR="0079654B" w:rsidRDefault="0079654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F6B029" w14:textId="27662185" w:rsidR="00430272" w:rsidRDefault="00FE3B7B">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DPS Schedule 6 (Order Form and Order Schedules)</w:t>
    </w:r>
  </w:p>
  <w:p w14:paraId="6BD0E78A" w14:textId="77777777" w:rsidR="00430272" w:rsidRDefault="00FE3B7B">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2021</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58B884" w14:textId="77777777" w:rsidR="00430272" w:rsidRDefault="00FE3B7B">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Framework Schedule 6 (Order Form Template and Call-Off Schedules)</w:t>
    </w:r>
  </w:p>
  <w:p w14:paraId="10AB741A" w14:textId="77777777" w:rsidR="00430272" w:rsidRDefault="00FE3B7B">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AB0169"/>
    <w:multiLevelType w:val="multilevel"/>
    <w:tmpl w:val="93129D1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27AF187F"/>
    <w:multiLevelType w:val="multilevel"/>
    <w:tmpl w:val="DA581600"/>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2" w15:restartNumberingAfterBreak="0">
    <w:nsid w:val="393B3D71"/>
    <w:multiLevelType w:val="multilevel"/>
    <w:tmpl w:val="B9DE2F2E"/>
    <w:lvl w:ilvl="0">
      <w:start w:val="1"/>
      <w:numFmt w:val="decimal"/>
      <w:pStyle w:val="GPSL1SCHEDULEHeading"/>
      <w:lvlText w:val="%1."/>
      <w:lvlJc w:val="left"/>
      <w:pPr>
        <w:ind w:left="720" w:hanging="360"/>
      </w:pPr>
    </w:lvl>
    <w:lvl w:ilvl="1">
      <w:start w:val="1"/>
      <w:numFmt w:val="lowerRoman"/>
      <w:pStyle w:val="11table"/>
      <w:lvlText w:val="%2."/>
      <w:lvlJc w:val="righ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6C3861CB"/>
    <w:multiLevelType w:val="multilevel"/>
    <w:tmpl w:val="F37EDD98"/>
    <w:lvl w:ilvl="0">
      <w:start w:val="1"/>
      <w:numFmt w:val="decimal"/>
      <w:pStyle w:val="GPSL1CLAUSEHEADING"/>
      <w:lvlText w:val="%1."/>
      <w:lvlJc w:val="left"/>
      <w:pPr>
        <w:tabs>
          <w:tab w:val="num" w:pos="720"/>
        </w:tabs>
        <w:ind w:left="720" w:hanging="720"/>
      </w:pPr>
    </w:lvl>
    <w:lvl w:ilvl="1">
      <w:start w:val="1"/>
      <w:numFmt w:val="decimal"/>
      <w:pStyle w:val="GPSL2numberedclause"/>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2"/>
  </w:num>
  <w:num w:numId="2">
    <w:abstractNumId w:val="1"/>
  </w:num>
  <w:num w:numId="3">
    <w:abstractNumId w:val="0"/>
  </w:num>
  <w:num w:numId="4">
    <w:abstractNumId w:val="3"/>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0272"/>
    <w:rsid w:val="00084075"/>
    <w:rsid w:val="000A0140"/>
    <w:rsid w:val="000C1AC9"/>
    <w:rsid w:val="000F67B5"/>
    <w:rsid w:val="00132A0F"/>
    <w:rsid w:val="001C7D70"/>
    <w:rsid w:val="001D35F8"/>
    <w:rsid w:val="001E5DB3"/>
    <w:rsid w:val="001F1067"/>
    <w:rsid w:val="001F210E"/>
    <w:rsid w:val="0020357B"/>
    <w:rsid w:val="00296D37"/>
    <w:rsid w:val="002B0676"/>
    <w:rsid w:val="002D0FCD"/>
    <w:rsid w:val="003458EF"/>
    <w:rsid w:val="00362AEF"/>
    <w:rsid w:val="00362D93"/>
    <w:rsid w:val="0039124B"/>
    <w:rsid w:val="003E265E"/>
    <w:rsid w:val="00430272"/>
    <w:rsid w:val="00483642"/>
    <w:rsid w:val="004D6151"/>
    <w:rsid w:val="00543DCC"/>
    <w:rsid w:val="00576C9C"/>
    <w:rsid w:val="00591531"/>
    <w:rsid w:val="005A0E06"/>
    <w:rsid w:val="005E120F"/>
    <w:rsid w:val="00620D8E"/>
    <w:rsid w:val="006626AC"/>
    <w:rsid w:val="00684208"/>
    <w:rsid w:val="00695363"/>
    <w:rsid w:val="006A44A1"/>
    <w:rsid w:val="0075159A"/>
    <w:rsid w:val="00761754"/>
    <w:rsid w:val="0079654B"/>
    <w:rsid w:val="007A6BFE"/>
    <w:rsid w:val="007D4185"/>
    <w:rsid w:val="00825A2C"/>
    <w:rsid w:val="008444E2"/>
    <w:rsid w:val="00882CB1"/>
    <w:rsid w:val="008A4341"/>
    <w:rsid w:val="008D2752"/>
    <w:rsid w:val="009262A2"/>
    <w:rsid w:val="009421A7"/>
    <w:rsid w:val="00A012E0"/>
    <w:rsid w:val="00A62ED5"/>
    <w:rsid w:val="00B12C90"/>
    <w:rsid w:val="00B6653F"/>
    <w:rsid w:val="00BD0F8D"/>
    <w:rsid w:val="00CB51CE"/>
    <w:rsid w:val="00CC5678"/>
    <w:rsid w:val="00D34482"/>
    <w:rsid w:val="00D57967"/>
    <w:rsid w:val="00D926DC"/>
    <w:rsid w:val="00E831E6"/>
    <w:rsid w:val="00E86ACE"/>
    <w:rsid w:val="00EE1759"/>
    <w:rsid w:val="00F2070C"/>
    <w:rsid w:val="00F24EF0"/>
    <w:rsid w:val="00F34502"/>
    <w:rsid w:val="00F54549"/>
    <w:rsid w:val="00F6352A"/>
    <w:rsid w:val="00F84A68"/>
    <w:rsid w:val="00FB3C15"/>
    <w:rsid w:val="00FB609C"/>
    <w:rsid w:val="00FE3B7B"/>
    <w:rsid w:val="00FE6CC4"/>
    <w:rsid w:val="00FE7BC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DD83A2"/>
  <w15:docId w15:val="{B73795DC-22E5-4D35-949E-EF6CE5AC62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7BC5"/>
    <w:rPr>
      <w:rFonts w:cs="Times New Roman"/>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11table">
    <w:name w:val="1.1 table"/>
    <w:basedOn w:val="Normal"/>
    <w:link w:val="11tableChar"/>
    <w:qFormat/>
    <w:pPr>
      <w:numPr>
        <w:ilvl w:val="1"/>
        <w:numId w:val="1"/>
      </w:numPr>
      <w:adjustRightInd w:val="0"/>
      <w:spacing w:after="0" w:line="240" w:lineRule="auto"/>
    </w:pPr>
    <w:rPr>
      <w:rFonts w:eastAsia="STZhongsong"/>
      <w:b/>
      <w:lang w:eastAsia="zh-CN"/>
    </w:rPr>
  </w:style>
  <w:style w:type="character" w:customStyle="1" w:styleId="11tableChar">
    <w:name w:val="1.1 table Char"/>
    <w:link w:val="11table"/>
    <w:rPr>
      <w:rFonts w:ascii="Calibri" w:eastAsia="STZhongsong" w:hAnsi="Calibri" w:cs="Times New Roman"/>
      <w:b/>
      <w:lang w:eastAsia="zh-CN"/>
    </w:rPr>
  </w:style>
  <w:style w:type="paragraph" w:customStyle="1" w:styleId="MarginText">
    <w:name w:val="Margin Text"/>
    <w:basedOn w:val="Normal"/>
    <w:link w:val="MarginTextChar"/>
    <w:pPr>
      <w:keepNext/>
      <w:adjustRightInd w:val="0"/>
      <w:spacing w:before="240" w:after="120" w:line="240" w:lineRule="auto"/>
      <w:ind w:left="142"/>
      <w:jc w:val="both"/>
    </w:pPr>
    <w:rPr>
      <w:rFonts w:ascii="Arial" w:eastAsia="STZhongsong" w:hAnsi="Arial"/>
      <w:sz w:val="18"/>
      <w:szCs w:val="18"/>
      <w:lang w:eastAsia="zh-CN"/>
    </w:rPr>
  </w:style>
  <w:style w:type="character" w:customStyle="1" w:styleId="MarginTextChar">
    <w:name w:val="Margin Text Char"/>
    <w:link w:val="MarginText"/>
    <w:rPr>
      <w:rFonts w:ascii="Arial" w:eastAsia="STZhongsong" w:hAnsi="Arial" w:cs="Times New Roman"/>
      <w:sz w:val="18"/>
      <w:szCs w:val="18"/>
      <w:lang w:eastAsia="zh-CN"/>
    </w:rPr>
  </w:style>
  <w:style w:type="paragraph" w:styleId="ListParagraph">
    <w:name w:val="List Paragraph"/>
    <w:basedOn w:val="Normal"/>
    <w:qFormat/>
    <w:pPr>
      <w:ind w:left="720"/>
      <w:contextualSpacing/>
    </w:pPr>
  </w:style>
  <w:style w:type="paragraph" w:customStyle="1" w:styleId="GPSL2NumberedBoldHeading">
    <w:name w:val="GPS L2 Numbered Bold Heading"/>
    <w:basedOn w:val="Normal"/>
    <w:qFormat/>
    <w:pPr>
      <w:tabs>
        <w:tab w:val="left" w:pos="1134"/>
      </w:tabs>
      <w:autoSpaceDN w:val="0"/>
      <w:spacing w:before="120" w:after="120" w:line="240" w:lineRule="auto"/>
      <w:ind w:left="1494" w:hanging="218"/>
      <w:jc w:val="both"/>
    </w:pPr>
    <w:rPr>
      <w:rFonts w:eastAsia="Times New Roman" w:cs="Arial"/>
      <w:b/>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character" w:styleId="CommentReference">
    <w:name w:val="annotation reference"/>
    <w:basedOn w:val="DefaultParagraphFont"/>
    <w:uiPriority w:val="99"/>
    <w:unhideWhenUsed/>
    <w:rPr>
      <w:sz w:val="16"/>
      <w:szCs w:val="16"/>
    </w:rPr>
  </w:style>
  <w:style w:type="paragraph" w:styleId="CommentText">
    <w:name w:val="annotation text"/>
    <w:basedOn w:val="Normal"/>
    <w:link w:val="CommentTextChar"/>
    <w:unhideWhenUsed/>
    <w:pPr>
      <w:spacing w:line="240" w:lineRule="auto"/>
    </w:pPr>
    <w:rPr>
      <w:sz w:val="20"/>
      <w:szCs w:val="20"/>
    </w:rPr>
  </w:style>
  <w:style w:type="character" w:customStyle="1" w:styleId="CommentTextChar">
    <w:name w:val="Comment Text Char"/>
    <w:basedOn w:val="DefaultParagraphFont"/>
    <w:link w:val="CommentText"/>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Revision">
    <w:name w:val="Revision"/>
    <w:hidden/>
    <w:uiPriority w:val="99"/>
    <w:semiHidden/>
    <w:pPr>
      <w:spacing w:after="0" w:line="240" w:lineRule="auto"/>
    </w:pPr>
    <w:rPr>
      <w:rFonts w:cs="Times New Roman"/>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L1CLAUSEHEADING">
    <w:name w:val="GPS L1 CLAUSE HEADING"/>
    <w:basedOn w:val="Normal"/>
    <w:next w:val="Normal"/>
    <w:qFormat/>
    <w:pPr>
      <w:numPr>
        <w:numId w:val="4"/>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qFormat/>
    <w:pPr>
      <w:numPr>
        <w:ilvl w:val="1"/>
        <w:numId w:val="4"/>
      </w:numPr>
      <w:tabs>
        <w:tab w:val="left" w:pos="1134"/>
      </w:tabs>
      <w:adjustRightInd w:val="0"/>
      <w:spacing w:before="120" w:after="120" w:line="240" w:lineRule="auto"/>
      <w:jc w:val="both"/>
    </w:pPr>
    <w:rPr>
      <w:rFonts w:eastAsia="Times New Roman" w:cs="Arial"/>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pPr>
  </w:style>
  <w:style w:type="paragraph" w:customStyle="1" w:styleId="GPSL4numberedclause">
    <w:name w:val="GPS L4 numbered clause"/>
    <w:basedOn w:val="GPSL3numberedclause"/>
    <w:qFormat/>
    <w:pPr>
      <w:numPr>
        <w:ilvl w:val="3"/>
      </w:numPr>
      <w:tabs>
        <w:tab w:val="clear" w:pos="2127"/>
        <w:tab w:val="num" w:pos="360"/>
      </w:tabs>
      <w:ind w:left="2835" w:hanging="708"/>
    </w:pPr>
    <w:rPr>
      <w:szCs w:val="20"/>
    </w:rPr>
  </w:style>
  <w:style w:type="paragraph" w:customStyle="1" w:styleId="GPSL5numberedclause">
    <w:name w:val="GPS L5 numbered clause"/>
    <w:basedOn w:val="GPSL4numberedclause"/>
    <w:qFormat/>
    <w:pPr>
      <w:numPr>
        <w:ilvl w:val="4"/>
      </w:numPr>
      <w:tabs>
        <w:tab w:val="num" w:pos="360"/>
        <w:tab w:val="num" w:pos="2880"/>
        <w:tab w:val="left" w:pos="3402"/>
      </w:tabs>
      <w:ind w:left="3402" w:hanging="567"/>
    </w:pPr>
  </w:style>
  <w:style w:type="paragraph" w:customStyle="1" w:styleId="GPSL6numbered">
    <w:name w:val="GPS L6 numbered"/>
    <w:basedOn w:val="GPSL5numberedclause"/>
    <w:qFormat/>
    <w:pPr>
      <w:numPr>
        <w:ilvl w:val="5"/>
      </w:numPr>
      <w:tabs>
        <w:tab w:val="num" w:pos="360"/>
        <w:tab w:val="num" w:pos="2880"/>
        <w:tab w:val="left" w:pos="4253"/>
      </w:tabs>
      <w:ind w:left="4253" w:hanging="709"/>
    </w:pPr>
  </w:style>
  <w:style w:type="table" w:customStyle="1" w:styleId="GridTable2-Accent11">
    <w:name w:val="Grid Table 2 - Accent 11"/>
    <w:basedOn w:val="TableNormal"/>
    <w:uiPriority w:val="47"/>
    <w:pPr>
      <w:autoSpaceDN w:val="0"/>
      <w:spacing w:after="0" w:line="240" w:lineRule="auto"/>
      <w:textAlignment w:val="baseline"/>
    </w:pPr>
    <w:rPr>
      <w:rFonts w:cs="Times New Roman"/>
      <w:sz w:val="20"/>
      <w:szCs w:val="20"/>
    </w:rPr>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GPSL3numberedclauseChar">
    <w:name w:val="GPS L3 numbered clause Char"/>
    <w:link w:val="GPSL3numberedclause"/>
    <w:rPr>
      <w:rFonts w:ascii="Calibri" w:eastAsia="Times New Roman" w:hAnsi="Calibri" w:cs="Arial"/>
      <w:lang w:eastAsia="zh-CN"/>
    </w:rPr>
  </w:style>
  <w:style w:type="paragraph" w:customStyle="1" w:styleId="GPSL2Numbered">
    <w:name w:val="GPS L2 Numbered"/>
    <w:basedOn w:val="GPSL2NumberedBoldHeading"/>
    <w:link w:val="GPSL2NumberedChar"/>
    <w:qFormat/>
    <w:pPr>
      <w:tabs>
        <w:tab w:val="left" w:pos="709"/>
      </w:tabs>
      <w:autoSpaceDN/>
      <w:adjustRightInd w:val="0"/>
      <w:ind w:left="644"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pPr>
      <w:numPr>
        <w:numId w:val="1"/>
      </w:numPr>
      <w:tabs>
        <w:tab w:val="clear" w:pos="0"/>
        <w:tab w:val="left" w:pos="142"/>
      </w:tabs>
      <w:spacing w:before="120"/>
      <w:outlineLvl w:val="9"/>
    </w:pPr>
    <w:rPr>
      <w:rFonts w:ascii="Calibri" w:hAnsi="Calibri"/>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numbering" w:customStyle="1" w:styleId="LFO9">
    <w:name w:val="LFO9"/>
    <w:basedOn w:val="NoList"/>
    <w:rsid w:val="00A70984"/>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rPr>
      <w:sz w:val="20"/>
      <w:szCs w:val="20"/>
    </w:rPr>
    <w:tblPr>
      <w:tblStyleRowBandSize w:val="1"/>
      <w:tblStyleColBandSize w:val="1"/>
    </w:tblPr>
    <w:tblStylePr w:type="firstRow">
      <w:rPr>
        <w:b/>
      </w:rPr>
      <w:tblPr/>
      <w:tcPr>
        <w:tcBorders>
          <w:top w:val="nil"/>
          <w:bottom w:val="single" w:sz="12" w:space="0" w:color="95B3D7"/>
          <w:insideH w:val="nil"/>
          <w:insideV w:val="nil"/>
        </w:tcBorders>
        <w:shd w:val="clear" w:color="auto" w:fill="FFFFFF"/>
      </w:tcPr>
    </w:tblStylePr>
    <w:tblStylePr w:type="lastRow">
      <w:rPr>
        <w:b/>
      </w:rPr>
      <w:tblPr/>
      <w:tcPr>
        <w:tcBorders>
          <w:top w:val="single" w:sz="4" w:space="0" w:color="95B3D7"/>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 w:type="paragraph" w:customStyle="1" w:styleId="paragraph">
    <w:name w:val="paragraph"/>
    <w:basedOn w:val="Normal"/>
    <w:rsid w:val="00FE7BC5"/>
    <w:pPr>
      <w:spacing w:before="100" w:beforeAutospacing="1" w:after="100" w:afterAutospacing="1" w:line="240" w:lineRule="auto"/>
    </w:pPr>
    <w:rPr>
      <w:rFonts w:ascii="Times New Roman" w:eastAsia="Times New Roman" w:hAnsi="Times New Roman"/>
      <w:sz w:val="24"/>
      <w:szCs w:val="24"/>
    </w:rPr>
  </w:style>
  <w:style w:type="character" w:customStyle="1" w:styleId="normaltextrun">
    <w:name w:val="normaltextrun"/>
    <w:basedOn w:val="DefaultParagraphFont"/>
    <w:rsid w:val="00FE7BC5"/>
  </w:style>
  <w:style w:type="character" w:customStyle="1" w:styleId="eop">
    <w:name w:val="eop"/>
    <w:basedOn w:val="DefaultParagraphFont"/>
    <w:rsid w:val="00FE7BC5"/>
  </w:style>
  <w:style w:type="character" w:styleId="Hyperlink">
    <w:name w:val="Hyperlink"/>
    <w:basedOn w:val="DefaultParagraphFont"/>
    <w:uiPriority w:val="99"/>
    <w:unhideWhenUsed/>
    <w:rsid w:val="00FE7BC5"/>
    <w:rPr>
      <w:color w:val="0000FF" w:themeColor="hyperlink"/>
      <w:u w:val="single"/>
    </w:rPr>
  </w:style>
  <w:style w:type="character" w:customStyle="1" w:styleId="UnresolvedMention1">
    <w:name w:val="Unresolved Mention1"/>
    <w:basedOn w:val="DefaultParagraphFont"/>
    <w:uiPriority w:val="99"/>
    <w:semiHidden/>
    <w:unhideWhenUsed/>
    <w:rsid w:val="00FE7BC5"/>
    <w:rPr>
      <w:color w:val="605E5C"/>
      <w:shd w:val="clear" w:color="auto" w:fill="E1DFDD"/>
    </w:rPr>
  </w:style>
  <w:style w:type="character" w:styleId="UnresolvedMention">
    <w:name w:val="Unresolved Mention"/>
    <w:basedOn w:val="DefaultParagraphFont"/>
    <w:uiPriority w:val="99"/>
    <w:semiHidden/>
    <w:unhideWhenUsed/>
    <w:rsid w:val="00BD0F8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1263875">
      <w:bodyDiv w:val="1"/>
      <w:marLeft w:val="0"/>
      <w:marRight w:val="0"/>
      <w:marTop w:val="0"/>
      <w:marBottom w:val="0"/>
      <w:divBdr>
        <w:top w:val="none" w:sz="0" w:space="0" w:color="auto"/>
        <w:left w:val="none" w:sz="0" w:space="0" w:color="auto"/>
        <w:bottom w:val="none" w:sz="0" w:space="0" w:color="auto"/>
        <w:right w:val="none" w:sz="0" w:space="0" w:color="auto"/>
      </w:divBdr>
    </w:div>
    <w:div w:id="754478201">
      <w:bodyDiv w:val="1"/>
      <w:marLeft w:val="0"/>
      <w:marRight w:val="0"/>
      <w:marTop w:val="0"/>
      <w:marBottom w:val="0"/>
      <w:divBdr>
        <w:top w:val="none" w:sz="0" w:space="0" w:color="auto"/>
        <w:left w:val="none" w:sz="0" w:space="0" w:color="auto"/>
        <w:bottom w:val="none" w:sz="0" w:space="0" w:color="auto"/>
        <w:right w:val="none" w:sz="0" w:space="0" w:color="auto"/>
      </w:divBdr>
    </w:div>
    <w:div w:id="1204906207">
      <w:bodyDiv w:val="1"/>
      <w:marLeft w:val="0"/>
      <w:marRight w:val="0"/>
      <w:marTop w:val="0"/>
      <w:marBottom w:val="0"/>
      <w:divBdr>
        <w:top w:val="none" w:sz="0" w:space="0" w:color="auto"/>
        <w:left w:val="none" w:sz="0" w:space="0" w:color="auto"/>
        <w:bottom w:val="none" w:sz="0" w:space="0" w:color="auto"/>
        <w:right w:val="none" w:sz="0" w:space="0" w:color="auto"/>
      </w:divBdr>
    </w:div>
    <w:div w:id="1482234849">
      <w:bodyDiv w:val="1"/>
      <w:marLeft w:val="0"/>
      <w:marRight w:val="0"/>
      <w:marTop w:val="0"/>
      <w:marBottom w:val="0"/>
      <w:divBdr>
        <w:top w:val="none" w:sz="0" w:space="0" w:color="auto"/>
        <w:left w:val="none" w:sz="0" w:space="0" w:color="auto"/>
        <w:bottom w:val="none" w:sz="0" w:space="0" w:color="auto"/>
        <w:right w:val="none" w:sz="0" w:space="0" w:color="auto"/>
      </w:divBdr>
    </w:div>
    <w:div w:id="186995177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assets.publishing.service.gov.uk/government/uploads/system/uploads/attachment_data/file/310632/HMRC_Sustainable_Procurement_Strategy.pdf" TargetMode="Externa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HSuCKanpczkw8Tuv5og+OF4D76w==">AMUW2mVjutJq6d/98KPXu+kyEZge4kMFxfVenbmlOOLAGZuzrmqskaI7GNhw/OuJvXy5LL03INZApWs9dum7NR+kBKZDd8lMOnjcCx3eLzOfN4gloK+6wezPR3xuPwV3ybv1BqN33FkemFw53Y6dbVVKt7Pdgab89A==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5</Pages>
  <Words>932</Words>
  <Characters>5314</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Alex Jones2</dc:creator>
  <cp:lastModifiedBy>Shafayath Ali</cp:lastModifiedBy>
  <cp:revision>5</cp:revision>
  <dcterms:created xsi:type="dcterms:W3CDTF">2025-10-24T10:32:00Z</dcterms:created>
  <dcterms:modified xsi:type="dcterms:W3CDTF">2025-10-30T10:45:00Z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y fmtid="{D5CDD505-2E9C-101B-9397-08002B2CF9AE}" pid="3" name="ClassificationContentMarkingFooterShapeIds">
    <vt:lpwstr>6dfe3809,61a9e1ba,47153420</vt:lpwstr>
  </property>
  <property fmtid="{D5CDD505-2E9C-101B-9397-08002B2CF9AE}" pid="4" name="ClassificationContentMarkingFooterFontProps">
    <vt:lpwstr>#000000,10,Calibri</vt:lpwstr>
  </property>
  <property fmtid="{D5CDD505-2E9C-101B-9397-08002B2CF9AE}" pid="5" name="ClassificationContentMarkingFooterText">
    <vt:lpwstr>OFFICIAL</vt:lpwstr>
  </property>
  <property fmtid="{D5CDD505-2E9C-101B-9397-08002B2CF9AE}" pid="6" name="MSIP_Label_f9af038e-07b4-4369-a678-c835687cb272_Enabled">
    <vt:lpwstr>true</vt:lpwstr>
  </property>
  <property fmtid="{D5CDD505-2E9C-101B-9397-08002B2CF9AE}" pid="7" name="MSIP_Label_f9af038e-07b4-4369-a678-c835687cb272_SetDate">
    <vt:lpwstr>2025-09-09T11:40:12Z</vt:lpwstr>
  </property>
  <property fmtid="{D5CDD505-2E9C-101B-9397-08002B2CF9AE}" pid="8" name="MSIP_Label_f9af038e-07b4-4369-a678-c835687cb272_Method">
    <vt:lpwstr>Standard</vt:lpwstr>
  </property>
  <property fmtid="{D5CDD505-2E9C-101B-9397-08002B2CF9AE}" pid="9" name="MSIP_Label_f9af038e-07b4-4369-a678-c835687cb272_Name">
    <vt:lpwstr>OFFICIAL</vt:lpwstr>
  </property>
  <property fmtid="{D5CDD505-2E9C-101B-9397-08002B2CF9AE}" pid="10" name="MSIP_Label_f9af038e-07b4-4369-a678-c835687cb272_SiteId">
    <vt:lpwstr>ac52f73c-fd1a-4a9a-8e7a-4a248f3139e1</vt:lpwstr>
  </property>
  <property fmtid="{D5CDD505-2E9C-101B-9397-08002B2CF9AE}" pid="11" name="MSIP_Label_f9af038e-07b4-4369-a678-c835687cb272_ActionId">
    <vt:lpwstr>01ba52ef-8eab-400e-b1eb-21c84eb10f56</vt:lpwstr>
  </property>
  <property fmtid="{D5CDD505-2E9C-101B-9397-08002B2CF9AE}" pid="12" name="MSIP_Label_f9af038e-07b4-4369-a678-c835687cb272_ContentBits">
    <vt:lpwstr>2</vt:lpwstr>
  </property>
  <property fmtid="{D5CDD505-2E9C-101B-9397-08002B2CF9AE}" pid="13" name="MSIP_Label_f9af038e-07b4-4369-a678-c835687cb272_Tag">
    <vt:lpwstr>10, 3, 0, 1</vt:lpwstr>
  </property>
</Properties>
</file>